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ACC" w:rsidRDefault="00543289">
      <w:pPr>
        <w:pStyle w:val="Corpsdetexte"/>
        <w:rPr>
          <w:rFonts w:ascii="Times New Roman"/>
          <w:sz w:val="20"/>
        </w:rPr>
      </w:pPr>
      <w:r>
        <w:pict>
          <v:shape id="_x0000_s1055" style="position:absolute;margin-left:0;margin-top:777pt;width:80.3pt;height:64.95pt;z-index:15730176;mso-position-horizontal-relative:page;mso-position-vertical-relative:page" coordorigin=",15540" coordsize="1606,1299" path="m,15540r,1298l1606,16838,,15540xe" fillcolor="#007aaa" stroked="f">
            <v:path arrowok="t"/>
            <w10:wrap anchorx="page" anchory="page"/>
          </v:shape>
        </w:pict>
      </w:r>
      <w:r>
        <w:pict>
          <v:rect id="_x0000_s1054" style="position:absolute;margin-left:90.7pt;margin-top:812.15pt;width:463.55pt;height:.5pt;z-index:15730688;mso-position-horizontal-relative:page;mso-position-vertical-relative:page" fillcolor="#1f487c" stroked="f">
            <w10:wrap anchorx="page" anchory="page"/>
          </v:rect>
        </w:pict>
      </w:r>
      <w:r>
        <w:pict>
          <v:rect id="_x0000_s1053" style="position:absolute;margin-left:303.7pt;margin-top:830.5pt;width:88.45pt;height:.35pt;z-index:15731200;mso-position-horizontal-relative:page;mso-position-vertical-relative:page" fillcolor="#369" stroked="f">
            <w10:wrap anchorx="page" anchory="page"/>
          </v:rect>
        </w:pict>
      </w:r>
      <w:r>
        <w:pict>
          <v:shape id="_x0000_s1052" style="position:absolute;margin-left:563.4pt;margin-top:812.3pt;width:31.95pt;height:.5pt;z-index:15731712;mso-position-horizontal-relative:page;mso-position-vertical-relative:page" coordorigin="11268,16246" coordsize="639,10" path="m11906,16246r-487,l11410,16246r-142,l11268,16255r142,l11419,16255r487,l11906,16246xe" fillcolor="black" stroked="f">
            <v:path arrowok="t"/>
            <w10:wrap anchorx="page" anchory="page"/>
          </v:shape>
        </w:pict>
      </w:r>
    </w:p>
    <w:p w:rsidR="00A07ACC" w:rsidRDefault="00A07ACC">
      <w:pPr>
        <w:pStyle w:val="Corpsdetexte"/>
        <w:rPr>
          <w:rFonts w:ascii="Times New Roman"/>
          <w:sz w:val="20"/>
        </w:rPr>
      </w:pPr>
    </w:p>
    <w:p w:rsidR="00A07ACC" w:rsidRDefault="00543289">
      <w:pPr>
        <w:spacing w:before="220" w:line="242" w:lineRule="auto"/>
        <w:ind w:left="2990" w:right="2674"/>
        <w:jc w:val="center"/>
        <w:rPr>
          <w:rFonts w:ascii="Tahoma" w:hAnsi="Tahoma"/>
          <w:b/>
        </w:rPr>
      </w:pPr>
      <w:r>
        <w:pict>
          <v:shape id="_x0000_s1051" style="position:absolute;left:0;text-align:left;margin-left:75.5pt;margin-top:-22.9pt;width:139.5pt;height:65pt;z-index:-16191488;mso-position-horizontal-relative:page" coordorigin="1510,-458" coordsize="2790,1300" path="m4300,-458r-2790,l1510,842,4300,-458xe" fillcolor="#00aced" stroked="f">
            <v:path arrowok="t"/>
            <w10:wrap anchorx="page"/>
          </v:shape>
        </w:pict>
      </w:r>
      <w:r>
        <w:pict>
          <v:group id="_x0000_s1048" style="position:absolute;left:0;text-align:left;margin-left:0;margin-top:-23.95pt;width:69.5pt;height:95.55pt;z-index:15729664;mso-position-horizontal-relative:page" coordorigin=",-479" coordsize="1390,1911">
            <v:shape id="_x0000_s1050" style="position:absolute;top:358;width:1334;height:1074" coordorigin=",358" coordsize="1334,1074" path="m,358l,1432,1333,895,,358xe" fillcolor="#007aaa" stroked="f">
              <v:path arrowok="t"/>
            </v:shape>
            <v:shape id="_x0000_s1049" style="position:absolute;top:-480;width:1390;height:1305" coordorigin=",-479" coordsize="1390,1305" path="m1390,-479l,-479,,265,1390,825r,-1304xe" fillcolor="#d5171f" stroked="f">
              <v:path arrowok="t"/>
            </v:shape>
            <w10:wrap anchorx="page"/>
          </v:group>
        </w:pict>
      </w:r>
      <w:r>
        <w:rPr>
          <w:noProof/>
          <w:lang w:eastAsia="fr-FR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5795645</wp:posOffset>
            </wp:positionH>
            <wp:positionV relativeFrom="paragraph">
              <wp:posOffset>-170872</wp:posOffset>
            </wp:positionV>
            <wp:extent cx="1225168" cy="83311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168" cy="833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w w:val="95"/>
        </w:rPr>
        <w:t>FÉDÉRATION</w:t>
      </w:r>
      <w:r>
        <w:rPr>
          <w:rFonts w:ascii="Tahoma" w:hAnsi="Tahoma"/>
          <w:b/>
          <w:spacing w:val="3"/>
          <w:w w:val="95"/>
        </w:rPr>
        <w:t xml:space="preserve"> </w:t>
      </w:r>
      <w:r>
        <w:rPr>
          <w:rFonts w:ascii="Tahoma" w:hAnsi="Tahoma"/>
          <w:b/>
          <w:w w:val="95"/>
        </w:rPr>
        <w:t>FRANÇAISE</w:t>
      </w:r>
      <w:r>
        <w:rPr>
          <w:rFonts w:ascii="Tahoma" w:hAnsi="Tahoma"/>
          <w:b/>
          <w:spacing w:val="6"/>
          <w:w w:val="95"/>
        </w:rPr>
        <w:t xml:space="preserve"> </w:t>
      </w:r>
      <w:r>
        <w:rPr>
          <w:rFonts w:ascii="Tahoma" w:hAnsi="Tahoma"/>
          <w:b/>
          <w:w w:val="95"/>
        </w:rPr>
        <w:t>DU</w:t>
      </w:r>
      <w:r>
        <w:rPr>
          <w:rFonts w:ascii="Tahoma" w:hAnsi="Tahoma"/>
          <w:b/>
          <w:spacing w:val="5"/>
          <w:w w:val="95"/>
        </w:rPr>
        <w:t xml:space="preserve"> </w:t>
      </w:r>
      <w:r>
        <w:rPr>
          <w:rFonts w:ascii="Tahoma" w:hAnsi="Tahoma"/>
          <w:b/>
          <w:w w:val="95"/>
        </w:rPr>
        <w:t>SPORT</w:t>
      </w:r>
      <w:r>
        <w:rPr>
          <w:rFonts w:ascii="Tahoma" w:hAnsi="Tahoma"/>
          <w:b/>
          <w:spacing w:val="4"/>
          <w:w w:val="95"/>
        </w:rPr>
        <w:t xml:space="preserve"> </w:t>
      </w:r>
      <w:r>
        <w:rPr>
          <w:rFonts w:ascii="Tahoma" w:hAnsi="Tahoma"/>
          <w:b/>
          <w:w w:val="95"/>
        </w:rPr>
        <w:t>UNIVERSITAIRE</w:t>
      </w:r>
      <w:r>
        <w:rPr>
          <w:rFonts w:ascii="Tahoma" w:hAnsi="Tahoma"/>
          <w:b/>
          <w:spacing w:val="-59"/>
          <w:w w:val="95"/>
        </w:rPr>
        <w:t xml:space="preserve"> </w:t>
      </w:r>
      <w:r>
        <w:rPr>
          <w:rFonts w:ascii="Tahoma" w:hAnsi="Tahoma"/>
          <w:b/>
          <w:w w:val="95"/>
        </w:rPr>
        <w:t>FICHE</w:t>
      </w:r>
      <w:r>
        <w:rPr>
          <w:rFonts w:ascii="Tahoma" w:hAnsi="Tahoma"/>
          <w:b/>
          <w:spacing w:val="-8"/>
          <w:w w:val="95"/>
        </w:rPr>
        <w:t xml:space="preserve"> </w:t>
      </w:r>
      <w:r>
        <w:rPr>
          <w:rFonts w:ascii="Tahoma" w:hAnsi="Tahoma"/>
          <w:b/>
          <w:w w:val="95"/>
        </w:rPr>
        <w:t>INDIVIDUELLE</w:t>
      </w:r>
      <w:r>
        <w:rPr>
          <w:rFonts w:ascii="Tahoma" w:hAnsi="Tahoma"/>
          <w:b/>
          <w:spacing w:val="-11"/>
          <w:w w:val="95"/>
        </w:rPr>
        <w:t xml:space="preserve"> </w:t>
      </w:r>
      <w:r>
        <w:rPr>
          <w:rFonts w:ascii="Tahoma" w:hAnsi="Tahoma"/>
          <w:b/>
          <w:w w:val="95"/>
        </w:rPr>
        <w:t>D’INSCRIPTION</w:t>
      </w:r>
    </w:p>
    <w:p w:rsidR="00A07ACC" w:rsidRDefault="00543289">
      <w:pPr>
        <w:spacing w:line="288" w:lineRule="exact"/>
        <w:ind w:left="2990" w:right="2672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95"/>
          <w:sz w:val="24"/>
        </w:rPr>
        <w:t>2024</w:t>
      </w:r>
      <w:r>
        <w:rPr>
          <w:rFonts w:ascii="Tahoma" w:hAnsi="Tahoma"/>
          <w:b/>
          <w:spacing w:val="1"/>
          <w:w w:val="95"/>
          <w:sz w:val="24"/>
        </w:rPr>
        <w:t xml:space="preserve"> </w:t>
      </w:r>
      <w:r>
        <w:rPr>
          <w:rFonts w:ascii="Tahoma" w:hAnsi="Tahoma"/>
          <w:b/>
          <w:w w:val="95"/>
          <w:sz w:val="24"/>
        </w:rPr>
        <w:t>– 2025</w:t>
      </w:r>
    </w:p>
    <w:p w:rsidR="00A07ACC" w:rsidRDefault="00A07ACC">
      <w:pPr>
        <w:pStyle w:val="Corpsdetexte"/>
        <w:spacing w:before="7"/>
        <w:rPr>
          <w:rFonts w:ascii="Tahoma"/>
          <w:b/>
          <w:sz w:val="16"/>
        </w:rPr>
      </w:pPr>
    </w:p>
    <w:p w:rsidR="00A07ACC" w:rsidRDefault="00543289">
      <w:pPr>
        <w:pStyle w:val="Corpsdetexte"/>
        <w:tabs>
          <w:tab w:val="left" w:pos="8375"/>
        </w:tabs>
        <w:spacing w:before="94"/>
        <w:ind w:left="1682"/>
        <w:rPr>
          <w:rFonts w:ascii="Tahoma" w:hAnsi="Tahoma"/>
        </w:rPr>
      </w:pPr>
      <w:r>
        <w:rPr>
          <w:rFonts w:ascii="Tahoma" w:hAnsi="Tahoma"/>
          <w:w w:val="95"/>
        </w:rPr>
        <w:t>LIGUE</w:t>
      </w:r>
      <w:r>
        <w:rPr>
          <w:rFonts w:ascii="Tahoma" w:hAnsi="Tahoma"/>
          <w:spacing w:val="-4"/>
          <w:w w:val="95"/>
        </w:rPr>
        <w:t xml:space="preserve"> </w:t>
      </w:r>
      <w:r>
        <w:rPr>
          <w:rFonts w:ascii="Tahoma" w:hAnsi="Tahoma"/>
          <w:w w:val="95"/>
        </w:rPr>
        <w:t>RÉGIONALE</w:t>
      </w:r>
      <w:r>
        <w:rPr>
          <w:rFonts w:ascii="Tahoma" w:hAnsi="Tahoma"/>
          <w:spacing w:val="-3"/>
          <w:w w:val="95"/>
        </w:rPr>
        <w:t xml:space="preserve"> </w:t>
      </w:r>
      <w:r>
        <w:rPr>
          <w:rFonts w:ascii="Tahoma" w:hAnsi="Tahoma"/>
          <w:w w:val="95"/>
        </w:rPr>
        <w:t>DU</w:t>
      </w:r>
      <w:r>
        <w:rPr>
          <w:rFonts w:ascii="Tahoma" w:hAnsi="Tahoma"/>
          <w:spacing w:val="-3"/>
          <w:w w:val="95"/>
        </w:rPr>
        <w:t xml:space="preserve"> </w:t>
      </w:r>
      <w:r>
        <w:rPr>
          <w:rFonts w:ascii="Tahoma" w:hAnsi="Tahoma"/>
          <w:w w:val="95"/>
        </w:rPr>
        <w:t>SPORT</w:t>
      </w:r>
      <w:r>
        <w:rPr>
          <w:rFonts w:ascii="Tahoma" w:hAnsi="Tahoma"/>
          <w:spacing w:val="-2"/>
          <w:w w:val="95"/>
        </w:rPr>
        <w:t xml:space="preserve"> </w:t>
      </w:r>
      <w:r>
        <w:rPr>
          <w:rFonts w:ascii="Tahoma" w:hAnsi="Tahoma"/>
          <w:w w:val="95"/>
        </w:rPr>
        <w:t>UNIVERSITAIRE</w:t>
      </w:r>
      <w:r>
        <w:rPr>
          <w:rFonts w:ascii="Tahoma" w:hAnsi="Tahoma"/>
          <w:spacing w:val="-4"/>
          <w:w w:val="95"/>
        </w:rPr>
        <w:t xml:space="preserve"> </w:t>
      </w:r>
      <w:r>
        <w:rPr>
          <w:rFonts w:ascii="Tahoma" w:hAnsi="Tahoma"/>
          <w:w w:val="95"/>
        </w:rPr>
        <w:t>de</w:t>
      </w:r>
      <w:r>
        <w:rPr>
          <w:rFonts w:ascii="Tahoma" w:hAnsi="Tahoma"/>
          <w:spacing w:val="-2"/>
          <w:w w:val="95"/>
        </w:rPr>
        <w:t xml:space="preserve"> </w:t>
      </w:r>
      <w:r>
        <w:rPr>
          <w:rFonts w:ascii="Tahoma" w:hAnsi="Tahoma"/>
          <w:w w:val="95"/>
        </w:rPr>
        <w:t>:</w:t>
      </w:r>
      <w:r>
        <w:rPr>
          <w:rFonts w:ascii="Tahoma" w:hAnsi="Tahoma"/>
          <w:spacing w:val="-3"/>
          <w:w w:val="95"/>
        </w:rPr>
        <w:t xml:space="preserve"> </w:t>
      </w:r>
      <w:r>
        <w:rPr>
          <w:rFonts w:ascii="Tahoma" w:hAnsi="Tahoma"/>
          <w:w w:val="95"/>
        </w:rPr>
        <w:t>..</w:t>
      </w:r>
      <w:r w:rsidR="00E5764A">
        <w:rPr>
          <w:rFonts w:ascii="Tahoma" w:hAnsi="Tahoma"/>
          <w:w w:val="95"/>
        </w:rPr>
        <w:t>Ile de France</w:t>
      </w:r>
      <w:r>
        <w:rPr>
          <w:rFonts w:ascii="Tahoma" w:hAnsi="Tahoma"/>
          <w:w w:val="95"/>
        </w:rPr>
        <w:t>.</w:t>
      </w:r>
      <w:r>
        <w:rPr>
          <w:rFonts w:ascii="Tahoma" w:hAnsi="Tahoma"/>
          <w:w w:val="95"/>
        </w:rPr>
        <w:t>.</w:t>
      </w:r>
      <w:r>
        <w:rPr>
          <w:rFonts w:ascii="Tahoma" w:hAnsi="Tahoma"/>
          <w:w w:val="95"/>
        </w:rPr>
        <w:tab/>
      </w:r>
      <w:r>
        <w:rPr>
          <w:rFonts w:ascii="Tahoma" w:hAnsi="Tahoma"/>
          <w:w w:val="105"/>
        </w:rPr>
        <w:t>Site</w:t>
      </w:r>
      <w:r>
        <w:rPr>
          <w:rFonts w:ascii="Tahoma" w:hAnsi="Tahoma"/>
          <w:spacing w:val="37"/>
          <w:w w:val="105"/>
        </w:rPr>
        <w:t xml:space="preserve"> </w:t>
      </w:r>
      <w:r>
        <w:rPr>
          <w:rFonts w:ascii="Tahoma" w:hAnsi="Tahoma"/>
          <w:w w:val="105"/>
        </w:rPr>
        <w:t>de</w:t>
      </w:r>
      <w:r>
        <w:rPr>
          <w:rFonts w:ascii="Tahoma" w:hAnsi="Tahoma"/>
          <w:spacing w:val="32"/>
          <w:w w:val="105"/>
        </w:rPr>
        <w:t xml:space="preserve"> </w:t>
      </w:r>
      <w:r>
        <w:rPr>
          <w:rFonts w:ascii="Tahoma" w:hAnsi="Tahoma"/>
          <w:w w:val="105"/>
        </w:rPr>
        <w:t>:</w:t>
      </w:r>
      <w:r>
        <w:rPr>
          <w:rFonts w:ascii="Tahoma" w:hAnsi="Tahoma"/>
          <w:spacing w:val="39"/>
          <w:w w:val="105"/>
        </w:rPr>
        <w:t xml:space="preserve"> </w:t>
      </w:r>
      <w:r>
        <w:rPr>
          <w:rFonts w:ascii="Tahoma" w:hAnsi="Tahoma"/>
          <w:w w:val="105"/>
        </w:rPr>
        <w:t>…</w:t>
      </w:r>
      <w:r w:rsidR="00E5764A" w:rsidRPr="00E5764A">
        <w:rPr>
          <w:rFonts w:ascii="Tahoma" w:hAnsi="Tahoma"/>
          <w:w w:val="95"/>
        </w:rPr>
        <w:t xml:space="preserve"> </w:t>
      </w:r>
      <w:r w:rsidR="00E5764A">
        <w:rPr>
          <w:rFonts w:ascii="Tahoma" w:hAnsi="Tahoma"/>
          <w:w w:val="95"/>
        </w:rPr>
        <w:t>VERSAILLES</w:t>
      </w:r>
    </w:p>
    <w:p w:rsidR="00A07ACC" w:rsidRDefault="00543289">
      <w:pPr>
        <w:tabs>
          <w:tab w:val="left" w:pos="1734"/>
          <w:tab w:val="left" w:pos="3150"/>
        </w:tabs>
        <w:spacing w:before="59"/>
        <w:ind w:left="318"/>
        <w:jc w:val="center"/>
        <w:rPr>
          <w:rFonts w:ascii="Tahoma" w:hAnsi="Tahoma"/>
          <w:sz w:val="14"/>
        </w:rPr>
      </w:pPr>
      <w:r>
        <w:rPr>
          <w:rFonts w:ascii="Tahoma" w:hAnsi="Tahoma"/>
          <w:b/>
          <w:w w:val="95"/>
          <w:sz w:val="18"/>
        </w:rPr>
        <w:t>SPORTIF</w:t>
      </w:r>
      <w:r>
        <w:rPr>
          <w:rFonts w:ascii="Tahoma" w:hAnsi="Tahoma"/>
          <w:b/>
          <w:spacing w:val="-5"/>
          <w:w w:val="95"/>
          <w:sz w:val="18"/>
        </w:rPr>
        <w:t xml:space="preserve"> </w:t>
      </w:r>
      <w:r>
        <w:rPr>
          <w:rFonts w:ascii="MS Gothic" w:hAnsi="MS Gothic"/>
          <w:w w:val="95"/>
          <w:sz w:val="18"/>
        </w:rPr>
        <w:t>☐</w:t>
      </w:r>
      <w:r>
        <w:rPr>
          <w:rFonts w:ascii="MS Gothic" w:hAnsi="MS Gothic"/>
          <w:w w:val="95"/>
          <w:sz w:val="18"/>
        </w:rPr>
        <w:tab/>
      </w:r>
      <w:r>
        <w:rPr>
          <w:rFonts w:ascii="Tahoma" w:hAnsi="Tahoma"/>
          <w:b/>
          <w:w w:val="95"/>
          <w:sz w:val="18"/>
        </w:rPr>
        <w:t>ARBITRE</w:t>
      </w:r>
      <w:r>
        <w:rPr>
          <w:rFonts w:ascii="Tahoma" w:hAnsi="Tahoma"/>
          <w:b/>
          <w:spacing w:val="-6"/>
          <w:w w:val="95"/>
          <w:sz w:val="18"/>
        </w:rPr>
        <w:t xml:space="preserve"> </w:t>
      </w:r>
      <w:r>
        <w:rPr>
          <w:rFonts w:ascii="MS Gothic" w:hAnsi="MS Gothic"/>
          <w:w w:val="95"/>
          <w:sz w:val="18"/>
        </w:rPr>
        <w:t>☐</w:t>
      </w:r>
      <w:r>
        <w:rPr>
          <w:rFonts w:ascii="MS Gothic" w:hAnsi="MS Gothic"/>
          <w:w w:val="95"/>
          <w:sz w:val="18"/>
        </w:rPr>
        <w:tab/>
      </w:r>
      <w:r>
        <w:rPr>
          <w:rFonts w:ascii="Tahoma" w:hAnsi="Tahoma"/>
          <w:b/>
          <w:sz w:val="18"/>
        </w:rPr>
        <w:t>DIRIGEANT</w:t>
      </w:r>
      <w:r>
        <w:rPr>
          <w:rFonts w:ascii="Tahoma" w:hAnsi="Tahoma"/>
          <w:b/>
          <w:spacing w:val="-2"/>
          <w:sz w:val="18"/>
        </w:rPr>
        <w:t xml:space="preserve"> </w:t>
      </w:r>
      <w:r>
        <w:rPr>
          <w:rFonts w:ascii="MS Gothic" w:hAnsi="MS Gothic"/>
          <w:sz w:val="18"/>
        </w:rPr>
        <w:t>☐</w:t>
      </w:r>
      <w:r>
        <w:rPr>
          <w:rFonts w:ascii="MS Gothic" w:hAnsi="MS Gothic"/>
          <w:spacing w:val="-34"/>
          <w:sz w:val="18"/>
        </w:rPr>
        <w:t xml:space="preserve"> </w:t>
      </w:r>
      <w:r>
        <w:rPr>
          <w:rFonts w:ascii="Tahoma" w:hAnsi="Tahoma"/>
          <w:sz w:val="14"/>
        </w:rPr>
        <w:t>(possibilité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z w:val="14"/>
        </w:rPr>
        <w:t>de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z w:val="14"/>
        </w:rPr>
        <w:t>cocher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z w:val="14"/>
        </w:rPr>
        <w:t>plusieurs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z w:val="14"/>
        </w:rPr>
        <w:t>cases)</w:t>
      </w:r>
    </w:p>
    <w:p w:rsidR="00A07ACC" w:rsidRDefault="00543289">
      <w:pPr>
        <w:spacing w:before="194"/>
        <w:ind w:left="2989" w:right="2674"/>
        <w:jc w:val="center"/>
        <w:rPr>
          <w:rFonts w:ascii="Tahoma" w:hAnsi="Tahoma"/>
          <w:sz w:val="14"/>
        </w:rPr>
      </w:pPr>
      <w:r>
        <w:rPr>
          <w:rFonts w:ascii="Tahoma" w:hAnsi="Tahoma"/>
          <w:b/>
          <w:spacing w:val="-1"/>
          <w:sz w:val="16"/>
        </w:rPr>
        <w:t>ÉTUDIANT</w:t>
      </w:r>
      <w:r>
        <w:rPr>
          <w:rFonts w:ascii="Tahoma" w:hAnsi="Tahoma"/>
          <w:b/>
          <w:spacing w:val="-6"/>
          <w:sz w:val="16"/>
        </w:rPr>
        <w:t xml:space="preserve"> </w:t>
      </w:r>
      <w:r>
        <w:rPr>
          <w:rFonts w:ascii="MS Gothic" w:hAnsi="MS Gothic"/>
          <w:spacing w:val="-1"/>
          <w:sz w:val="16"/>
        </w:rPr>
        <w:t>☐</w:t>
      </w:r>
      <w:r>
        <w:rPr>
          <w:rFonts w:ascii="MS Gothic" w:hAnsi="MS Gothic"/>
          <w:spacing w:val="120"/>
          <w:sz w:val="16"/>
        </w:rPr>
        <w:t xml:space="preserve"> </w:t>
      </w:r>
      <w:r>
        <w:rPr>
          <w:rFonts w:ascii="Tahoma" w:hAnsi="Tahoma"/>
          <w:b/>
          <w:spacing w:val="-1"/>
          <w:sz w:val="16"/>
        </w:rPr>
        <w:t>NON-ÉTUDIANT</w:t>
      </w:r>
      <w:r>
        <w:rPr>
          <w:rFonts w:ascii="Tahoma" w:hAnsi="Tahoma"/>
          <w:b/>
          <w:spacing w:val="-6"/>
          <w:sz w:val="16"/>
        </w:rPr>
        <w:t xml:space="preserve"> </w:t>
      </w:r>
      <w:r>
        <w:rPr>
          <w:rFonts w:ascii="MS Gothic" w:hAnsi="MS Gothic"/>
          <w:sz w:val="14"/>
        </w:rPr>
        <w:t>☐</w:t>
      </w:r>
      <w:r>
        <w:rPr>
          <w:rFonts w:ascii="MS Gothic" w:hAnsi="MS Gothic"/>
          <w:spacing w:val="-34"/>
          <w:sz w:val="14"/>
        </w:rPr>
        <w:t xml:space="preserve"> </w:t>
      </w:r>
      <w:r>
        <w:rPr>
          <w:rFonts w:ascii="Tahoma" w:hAnsi="Tahoma"/>
          <w:sz w:val="14"/>
        </w:rPr>
        <w:t>(cocher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z w:val="14"/>
        </w:rPr>
        <w:t>une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z w:val="14"/>
        </w:rPr>
        <w:t>des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z w:val="14"/>
        </w:rPr>
        <w:t>2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cases)</w:t>
      </w: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543289">
      <w:pPr>
        <w:pStyle w:val="Corpsdetexte"/>
        <w:spacing w:before="141"/>
        <w:ind w:left="566"/>
        <w:rPr>
          <w:rFonts w:ascii="Tahoma" w:hAnsi="Tahoma"/>
        </w:rPr>
      </w:pPr>
      <w:r>
        <w:rPr>
          <w:rFonts w:ascii="Tahoma" w:hAnsi="Tahoma"/>
          <w:w w:val="110"/>
        </w:rPr>
        <w:t>NOM</w:t>
      </w:r>
      <w:r>
        <w:rPr>
          <w:rFonts w:ascii="Tahoma" w:hAnsi="Tahoma"/>
          <w:spacing w:val="30"/>
          <w:w w:val="110"/>
        </w:rPr>
        <w:t xml:space="preserve"> </w:t>
      </w:r>
      <w:r>
        <w:rPr>
          <w:rFonts w:ascii="Tahoma" w:hAnsi="Tahoma"/>
          <w:w w:val="110"/>
        </w:rPr>
        <w:t>de</w:t>
      </w:r>
      <w:r>
        <w:rPr>
          <w:rFonts w:ascii="Tahoma" w:hAnsi="Tahoma"/>
          <w:spacing w:val="29"/>
          <w:w w:val="110"/>
        </w:rPr>
        <w:t xml:space="preserve"> </w:t>
      </w:r>
      <w:r>
        <w:rPr>
          <w:rFonts w:ascii="Tahoma" w:hAnsi="Tahoma"/>
          <w:w w:val="110"/>
        </w:rPr>
        <w:t>l’ASSOCIATION</w:t>
      </w:r>
      <w:r>
        <w:rPr>
          <w:rFonts w:ascii="Tahoma" w:hAnsi="Tahoma"/>
          <w:spacing w:val="27"/>
          <w:w w:val="110"/>
        </w:rPr>
        <w:t xml:space="preserve"> </w:t>
      </w:r>
      <w:r>
        <w:rPr>
          <w:rFonts w:ascii="Tahoma" w:hAnsi="Tahoma"/>
          <w:w w:val="110"/>
        </w:rPr>
        <w:t>SPORTIVE</w:t>
      </w:r>
      <w:r>
        <w:rPr>
          <w:rFonts w:ascii="Tahoma" w:hAnsi="Tahoma"/>
          <w:spacing w:val="23"/>
          <w:w w:val="110"/>
        </w:rPr>
        <w:t xml:space="preserve"> </w:t>
      </w:r>
      <w:r>
        <w:rPr>
          <w:rFonts w:ascii="Tahoma" w:hAnsi="Tahoma"/>
          <w:w w:val="110"/>
        </w:rPr>
        <w:t>:</w:t>
      </w:r>
      <w:r>
        <w:rPr>
          <w:rFonts w:ascii="Tahoma" w:hAnsi="Tahoma"/>
          <w:spacing w:val="31"/>
          <w:w w:val="110"/>
        </w:rPr>
        <w:t xml:space="preserve"> </w:t>
      </w:r>
      <w:r w:rsidR="00E5764A">
        <w:rPr>
          <w:rFonts w:ascii="Tahoma" w:hAnsi="Tahoma"/>
          <w:w w:val="110"/>
        </w:rPr>
        <w:t>U10 Nanterre                      Si adhérent :  N° Carte SUAPS :</w:t>
      </w:r>
      <w:bookmarkStart w:id="0" w:name="_GoBack"/>
      <w:bookmarkEnd w:id="0"/>
    </w:p>
    <w:p w:rsidR="00A07ACC" w:rsidRDefault="00543289">
      <w:pPr>
        <w:pStyle w:val="Corpsdetexte"/>
        <w:tabs>
          <w:tab w:val="left" w:pos="2296"/>
        </w:tabs>
        <w:spacing w:before="172"/>
        <w:ind w:left="566"/>
        <w:rPr>
          <w:rFonts w:ascii="Tahoma" w:hAnsi="Tahoma"/>
        </w:rPr>
      </w:pPr>
      <w:r>
        <w:rPr>
          <w:rFonts w:ascii="Tahoma" w:hAnsi="Tahoma"/>
        </w:rPr>
        <w:t>ÉTABLISSEMENT</w:t>
      </w:r>
      <w:r>
        <w:rPr>
          <w:rFonts w:ascii="Tahoma" w:hAnsi="Tahoma"/>
          <w:spacing w:val="2"/>
        </w:rPr>
        <w:t xml:space="preserve"> </w:t>
      </w:r>
      <w:r w:rsidR="00E5764A">
        <w:rPr>
          <w:rFonts w:ascii="Tahoma" w:hAnsi="Tahoma"/>
        </w:rPr>
        <w:t>:</w:t>
      </w:r>
      <w:r w:rsidR="00E5764A">
        <w:rPr>
          <w:rFonts w:ascii="Tahoma" w:hAnsi="Tahoma"/>
          <w:w w:val="105"/>
        </w:rPr>
        <w:t>Université Paris Nanterre       Mode de règlement : Liquide / Chèque / Pass sport/ Paypal / dispensé (SHN.)</w:t>
      </w:r>
    </w:p>
    <w:p w:rsidR="00A07ACC" w:rsidRDefault="00543289">
      <w:pPr>
        <w:spacing w:before="2" w:after="55"/>
        <w:ind w:left="566"/>
        <w:rPr>
          <w:rFonts w:ascii="Verdana" w:hAnsi="Verdana"/>
          <w:i/>
          <w:sz w:val="14"/>
        </w:rPr>
      </w:pPr>
      <w:r>
        <w:rPr>
          <w:rFonts w:ascii="Verdana" w:hAnsi="Verdana"/>
          <w:i/>
          <w:w w:val="85"/>
          <w:sz w:val="14"/>
        </w:rPr>
        <w:t>(à</w:t>
      </w:r>
      <w:r>
        <w:rPr>
          <w:rFonts w:ascii="Verdana" w:hAnsi="Verdana"/>
          <w:i/>
          <w:spacing w:val="3"/>
          <w:w w:val="85"/>
          <w:sz w:val="14"/>
        </w:rPr>
        <w:t xml:space="preserve"> </w:t>
      </w:r>
      <w:r>
        <w:rPr>
          <w:rFonts w:ascii="Verdana" w:hAnsi="Verdana"/>
          <w:i/>
          <w:w w:val="85"/>
          <w:sz w:val="14"/>
        </w:rPr>
        <w:t>renseigner</w:t>
      </w:r>
      <w:r>
        <w:rPr>
          <w:rFonts w:ascii="Verdana" w:hAnsi="Verdana"/>
          <w:i/>
          <w:spacing w:val="3"/>
          <w:w w:val="85"/>
          <w:sz w:val="14"/>
        </w:rPr>
        <w:t xml:space="preserve"> </w:t>
      </w:r>
      <w:r>
        <w:rPr>
          <w:rFonts w:ascii="Verdana" w:hAnsi="Verdana"/>
          <w:i/>
          <w:w w:val="85"/>
          <w:sz w:val="14"/>
        </w:rPr>
        <w:t>en</w:t>
      </w:r>
      <w:r>
        <w:rPr>
          <w:rFonts w:ascii="Verdana" w:hAnsi="Verdana"/>
          <w:i/>
          <w:spacing w:val="6"/>
          <w:w w:val="85"/>
          <w:sz w:val="14"/>
        </w:rPr>
        <w:t xml:space="preserve"> </w:t>
      </w:r>
      <w:r>
        <w:rPr>
          <w:rFonts w:ascii="Verdana" w:hAnsi="Verdana"/>
          <w:i/>
          <w:w w:val="85"/>
          <w:sz w:val="14"/>
        </w:rPr>
        <w:t>toutes</w:t>
      </w:r>
      <w:r>
        <w:rPr>
          <w:rFonts w:ascii="Verdana" w:hAnsi="Verdana"/>
          <w:i/>
          <w:spacing w:val="5"/>
          <w:w w:val="85"/>
          <w:sz w:val="14"/>
        </w:rPr>
        <w:t xml:space="preserve"> </w:t>
      </w:r>
      <w:r>
        <w:rPr>
          <w:rFonts w:ascii="Verdana" w:hAnsi="Verdana"/>
          <w:i/>
          <w:w w:val="85"/>
          <w:sz w:val="14"/>
        </w:rPr>
        <w:t>lettres)</w:t>
      </w: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70"/>
        <w:gridCol w:w="5316"/>
      </w:tblGrid>
      <w:tr w:rsidR="00A07ACC">
        <w:trPr>
          <w:trHeight w:val="251"/>
        </w:trPr>
        <w:tc>
          <w:tcPr>
            <w:tcW w:w="5170" w:type="dxa"/>
          </w:tcPr>
          <w:p w:rsidR="00A07ACC" w:rsidRDefault="00543289">
            <w:pPr>
              <w:pStyle w:val="TableParagraph"/>
              <w:tabs>
                <w:tab w:val="left" w:pos="2368"/>
                <w:tab w:val="left" w:pos="3622"/>
              </w:tabs>
              <w:spacing w:line="186" w:lineRule="exact"/>
              <w:ind w:left="107"/>
              <w:rPr>
                <w:sz w:val="16"/>
              </w:rPr>
            </w:pPr>
            <w:r>
              <w:rPr>
                <w:w w:val="105"/>
                <w:sz w:val="16"/>
              </w:rPr>
              <w:t>Nouvelle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licence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:</w:t>
            </w:r>
            <w:r>
              <w:rPr>
                <w:w w:val="105"/>
                <w:sz w:val="16"/>
              </w:rPr>
              <w:tab/>
              <w:t>OUI</w:t>
            </w:r>
            <w:r>
              <w:rPr>
                <w:w w:val="105"/>
                <w:sz w:val="16"/>
              </w:rPr>
              <w:tab/>
              <w:t>NON</w:t>
            </w:r>
          </w:p>
        </w:tc>
        <w:tc>
          <w:tcPr>
            <w:tcW w:w="5316" w:type="dxa"/>
          </w:tcPr>
          <w:p w:rsidR="00A07ACC" w:rsidRDefault="00543289">
            <w:pPr>
              <w:pStyle w:val="TableParagraph"/>
              <w:tabs>
                <w:tab w:val="left" w:pos="2349"/>
                <w:tab w:val="left" w:pos="3603"/>
              </w:tabs>
              <w:spacing w:line="186" w:lineRule="exact"/>
              <w:ind w:left="109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Renouvellement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:</w:t>
            </w:r>
            <w:r>
              <w:rPr>
                <w:w w:val="105"/>
                <w:sz w:val="16"/>
              </w:rPr>
              <w:tab/>
              <w:t>OUI</w:t>
            </w:r>
            <w:r>
              <w:rPr>
                <w:w w:val="105"/>
                <w:sz w:val="16"/>
              </w:rPr>
              <w:tab/>
              <w:t>NON</w:t>
            </w:r>
          </w:p>
        </w:tc>
      </w:tr>
    </w:tbl>
    <w:p w:rsidR="00A07ACC" w:rsidRDefault="00A07ACC">
      <w:pPr>
        <w:pStyle w:val="Corpsdetexte"/>
        <w:spacing w:before="10"/>
        <w:rPr>
          <w:rFonts w:ascii="Verdana"/>
          <w:i/>
          <w:sz w:val="9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2"/>
        <w:gridCol w:w="2577"/>
        <w:gridCol w:w="3064"/>
        <w:gridCol w:w="2260"/>
      </w:tblGrid>
      <w:tr w:rsidR="00A07ACC">
        <w:trPr>
          <w:trHeight w:val="217"/>
        </w:trPr>
        <w:tc>
          <w:tcPr>
            <w:tcW w:w="5159" w:type="dxa"/>
            <w:gridSpan w:val="2"/>
          </w:tcPr>
          <w:p w:rsidR="00A07ACC" w:rsidRDefault="00543289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w w:val="105"/>
                <w:sz w:val="16"/>
              </w:rPr>
              <w:t>NOM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:</w:t>
            </w:r>
          </w:p>
        </w:tc>
        <w:tc>
          <w:tcPr>
            <w:tcW w:w="5324" w:type="dxa"/>
            <w:gridSpan w:val="2"/>
          </w:tcPr>
          <w:p w:rsidR="00A07ACC" w:rsidRDefault="00543289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Prénom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</w:p>
        </w:tc>
      </w:tr>
      <w:tr w:rsidR="00A07ACC">
        <w:trPr>
          <w:trHeight w:val="218"/>
        </w:trPr>
        <w:tc>
          <w:tcPr>
            <w:tcW w:w="5159" w:type="dxa"/>
            <w:gridSpan w:val="2"/>
          </w:tcPr>
          <w:p w:rsidR="00A07ACC" w:rsidRDefault="00543289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w w:val="105"/>
                <w:sz w:val="16"/>
              </w:rPr>
              <w:t>NOM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naissance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:</w:t>
            </w:r>
          </w:p>
        </w:tc>
        <w:tc>
          <w:tcPr>
            <w:tcW w:w="5324" w:type="dxa"/>
            <w:gridSpan w:val="2"/>
          </w:tcPr>
          <w:p w:rsidR="00A07ACC" w:rsidRDefault="00543289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SEXE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(M/F)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</w:p>
        </w:tc>
      </w:tr>
      <w:tr w:rsidR="00A07ACC">
        <w:trPr>
          <w:trHeight w:val="215"/>
        </w:trPr>
        <w:tc>
          <w:tcPr>
            <w:tcW w:w="5159" w:type="dxa"/>
            <w:gridSpan w:val="2"/>
          </w:tcPr>
          <w:p w:rsidR="00A07ACC" w:rsidRDefault="00543289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w w:val="105"/>
                <w:sz w:val="16"/>
              </w:rPr>
              <w:t>Date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naissance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(JJ/MM/AAAA)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:</w:t>
            </w:r>
          </w:p>
        </w:tc>
        <w:tc>
          <w:tcPr>
            <w:tcW w:w="5324" w:type="dxa"/>
            <w:gridSpan w:val="2"/>
          </w:tcPr>
          <w:p w:rsidR="00A07ACC" w:rsidRDefault="00543289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Pays 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naissance :</w:t>
            </w:r>
          </w:p>
        </w:tc>
      </w:tr>
      <w:tr w:rsidR="00A07ACC">
        <w:trPr>
          <w:trHeight w:val="218"/>
        </w:trPr>
        <w:tc>
          <w:tcPr>
            <w:tcW w:w="5159" w:type="dxa"/>
            <w:gridSpan w:val="2"/>
          </w:tcPr>
          <w:p w:rsidR="00A07ACC" w:rsidRDefault="00543289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Département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naissance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:</w:t>
            </w:r>
          </w:p>
        </w:tc>
        <w:tc>
          <w:tcPr>
            <w:tcW w:w="5324" w:type="dxa"/>
            <w:gridSpan w:val="2"/>
          </w:tcPr>
          <w:p w:rsidR="00A07ACC" w:rsidRDefault="00543289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w w:val="105"/>
                <w:sz w:val="16"/>
              </w:rPr>
              <w:t>Commune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naissance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:</w:t>
            </w:r>
          </w:p>
        </w:tc>
      </w:tr>
      <w:tr w:rsidR="00A07ACC">
        <w:trPr>
          <w:trHeight w:val="215"/>
        </w:trPr>
        <w:tc>
          <w:tcPr>
            <w:tcW w:w="5159" w:type="dxa"/>
            <w:gridSpan w:val="2"/>
          </w:tcPr>
          <w:p w:rsidR="00A07ACC" w:rsidRDefault="00543289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sz w:val="16"/>
              </w:rPr>
              <w:t>ADRESSE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</w:p>
        </w:tc>
        <w:tc>
          <w:tcPr>
            <w:tcW w:w="5324" w:type="dxa"/>
            <w:gridSpan w:val="2"/>
          </w:tcPr>
          <w:p w:rsidR="00A07ACC" w:rsidRDefault="00543289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w w:val="105"/>
                <w:sz w:val="16"/>
              </w:rPr>
              <w:t>COMMUNE</w:t>
            </w:r>
            <w:r>
              <w:rPr>
                <w:spacing w:val="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:</w:t>
            </w:r>
          </w:p>
        </w:tc>
      </w:tr>
      <w:tr w:rsidR="00A07ACC">
        <w:trPr>
          <w:trHeight w:val="218"/>
        </w:trPr>
        <w:tc>
          <w:tcPr>
            <w:tcW w:w="5159" w:type="dxa"/>
            <w:gridSpan w:val="2"/>
          </w:tcPr>
          <w:p w:rsidR="00A07ACC" w:rsidRDefault="00543289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w w:val="105"/>
                <w:sz w:val="16"/>
              </w:rPr>
              <w:t>CODE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POSTAL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:</w:t>
            </w:r>
          </w:p>
        </w:tc>
        <w:tc>
          <w:tcPr>
            <w:tcW w:w="5324" w:type="dxa"/>
            <w:gridSpan w:val="2"/>
          </w:tcPr>
          <w:p w:rsidR="00A07ACC" w:rsidRDefault="00543289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w w:val="105"/>
                <w:sz w:val="16"/>
              </w:rPr>
              <w:t>Département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résidence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:</w:t>
            </w:r>
          </w:p>
        </w:tc>
      </w:tr>
      <w:tr w:rsidR="00A07ACC">
        <w:trPr>
          <w:trHeight w:val="217"/>
        </w:trPr>
        <w:tc>
          <w:tcPr>
            <w:tcW w:w="5159" w:type="dxa"/>
            <w:gridSpan w:val="2"/>
          </w:tcPr>
          <w:p w:rsidR="00A07ACC" w:rsidRDefault="00543289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w w:val="105"/>
                <w:sz w:val="16"/>
              </w:rPr>
              <w:t>Département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l’AS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:</w:t>
            </w:r>
          </w:p>
        </w:tc>
        <w:tc>
          <w:tcPr>
            <w:tcW w:w="5324" w:type="dxa"/>
            <w:gridSpan w:val="2"/>
          </w:tcPr>
          <w:p w:rsidR="00A07ACC" w:rsidRDefault="00543289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E-mail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</w:p>
        </w:tc>
      </w:tr>
      <w:tr w:rsidR="00A07ACC">
        <w:trPr>
          <w:trHeight w:val="215"/>
        </w:trPr>
        <w:tc>
          <w:tcPr>
            <w:tcW w:w="5159" w:type="dxa"/>
            <w:gridSpan w:val="2"/>
          </w:tcPr>
          <w:p w:rsidR="00A07ACC" w:rsidRDefault="00543289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sz w:val="16"/>
              </w:rPr>
              <w:t>Téléphone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</w:p>
        </w:tc>
        <w:tc>
          <w:tcPr>
            <w:tcW w:w="5324" w:type="dxa"/>
            <w:gridSpan w:val="2"/>
          </w:tcPr>
          <w:p w:rsidR="00A07ACC" w:rsidRDefault="00543289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Instagram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</w:p>
        </w:tc>
      </w:tr>
      <w:tr w:rsidR="00A07ACC">
        <w:trPr>
          <w:trHeight w:val="246"/>
        </w:trPr>
        <w:tc>
          <w:tcPr>
            <w:tcW w:w="5159" w:type="dxa"/>
            <w:gridSpan w:val="2"/>
          </w:tcPr>
          <w:p w:rsidR="00A07ACC" w:rsidRDefault="00543289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sz w:val="16"/>
              </w:rPr>
              <w:t>DISCIPLINE-CURSUS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(veuillez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entourer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ou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cocher)</w:t>
            </w:r>
          </w:p>
        </w:tc>
        <w:tc>
          <w:tcPr>
            <w:tcW w:w="3064" w:type="dxa"/>
          </w:tcPr>
          <w:p w:rsidR="00A07ACC" w:rsidRDefault="00543289">
            <w:pPr>
              <w:pStyle w:val="TableParagraph"/>
              <w:numPr>
                <w:ilvl w:val="0"/>
                <w:numId w:val="28"/>
              </w:numPr>
              <w:tabs>
                <w:tab w:val="left" w:pos="330"/>
              </w:tabs>
              <w:ind w:hanging="222"/>
              <w:rPr>
                <w:sz w:val="16"/>
              </w:rPr>
            </w:pPr>
            <w:r>
              <w:rPr>
                <w:w w:val="105"/>
                <w:sz w:val="16"/>
              </w:rPr>
              <w:t>Métiers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du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sport</w:t>
            </w:r>
          </w:p>
        </w:tc>
        <w:tc>
          <w:tcPr>
            <w:tcW w:w="2260" w:type="dxa"/>
          </w:tcPr>
          <w:p w:rsidR="00A07ACC" w:rsidRDefault="00543289">
            <w:pPr>
              <w:pStyle w:val="TableParagraph"/>
              <w:numPr>
                <w:ilvl w:val="0"/>
                <w:numId w:val="27"/>
              </w:numPr>
              <w:tabs>
                <w:tab w:val="left" w:pos="331"/>
              </w:tabs>
              <w:ind w:hanging="222"/>
              <w:rPr>
                <w:sz w:val="16"/>
              </w:rPr>
            </w:pPr>
            <w:r>
              <w:rPr>
                <w:w w:val="105"/>
                <w:sz w:val="16"/>
              </w:rPr>
              <w:t>Ingénierie</w:t>
            </w:r>
          </w:p>
        </w:tc>
      </w:tr>
      <w:tr w:rsidR="00A07ACC">
        <w:trPr>
          <w:trHeight w:val="230"/>
        </w:trPr>
        <w:tc>
          <w:tcPr>
            <w:tcW w:w="2582" w:type="dxa"/>
          </w:tcPr>
          <w:p w:rsidR="00A07ACC" w:rsidRDefault="00543289">
            <w:pPr>
              <w:pStyle w:val="TableParagraph"/>
              <w:numPr>
                <w:ilvl w:val="0"/>
                <w:numId w:val="26"/>
              </w:numPr>
              <w:tabs>
                <w:tab w:val="left" w:pos="329"/>
              </w:tabs>
              <w:spacing w:line="210" w:lineRule="exact"/>
              <w:ind w:hanging="222"/>
              <w:rPr>
                <w:sz w:val="16"/>
              </w:rPr>
            </w:pPr>
            <w:r>
              <w:rPr>
                <w:w w:val="110"/>
                <w:sz w:val="16"/>
              </w:rPr>
              <w:t>Commerce</w:t>
            </w:r>
          </w:p>
        </w:tc>
        <w:tc>
          <w:tcPr>
            <w:tcW w:w="2577" w:type="dxa"/>
          </w:tcPr>
          <w:p w:rsidR="00A07ACC" w:rsidRDefault="00543289">
            <w:pPr>
              <w:pStyle w:val="TableParagraph"/>
              <w:numPr>
                <w:ilvl w:val="0"/>
                <w:numId w:val="25"/>
              </w:numPr>
              <w:tabs>
                <w:tab w:val="left" w:pos="327"/>
              </w:tabs>
              <w:spacing w:line="210" w:lineRule="exact"/>
              <w:rPr>
                <w:sz w:val="16"/>
              </w:rPr>
            </w:pPr>
            <w:r>
              <w:rPr>
                <w:w w:val="105"/>
                <w:sz w:val="16"/>
              </w:rPr>
              <w:t>Sciences</w:t>
            </w:r>
          </w:p>
        </w:tc>
        <w:tc>
          <w:tcPr>
            <w:tcW w:w="3064" w:type="dxa"/>
          </w:tcPr>
          <w:p w:rsidR="00A07ACC" w:rsidRDefault="00543289">
            <w:pPr>
              <w:pStyle w:val="TableParagraph"/>
              <w:numPr>
                <w:ilvl w:val="0"/>
                <w:numId w:val="24"/>
              </w:numPr>
              <w:tabs>
                <w:tab w:val="left" w:pos="328"/>
              </w:tabs>
              <w:spacing w:line="210" w:lineRule="exact"/>
              <w:ind w:hanging="220"/>
              <w:rPr>
                <w:sz w:val="16"/>
              </w:rPr>
            </w:pPr>
            <w:r>
              <w:rPr>
                <w:w w:val="105"/>
                <w:sz w:val="16"/>
              </w:rPr>
              <w:t>Sciences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Eco/Gestion</w:t>
            </w:r>
          </w:p>
        </w:tc>
        <w:tc>
          <w:tcPr>
            <w:tcW w:w="2260" w:type="dxa"/>
          </w:tcPr>
          <w:p w:rsidR="00A07ACC" w:rsidRDefault="00543289">
            <w:pPr>
              <w:pStyle w:val="TableParagraph"/>
              <w:numPr>
                <w:ilvl w:val="0"/>
                <w:numId w:val="23"/>
              </w:numPr>
              <w:tabs>
                <w:tab w:val="left" w:pos="331"/>
              </w:tabs>
              <w:spacing w:line="210" w:lineRule="exact"/>
              <w:ind w:hanging="222"/>
              <w:rPr>
                <w:sz w:val="16"/>
              </w:rPr>
            </w:pPr>
            <w:r>
              <w:rPr>
                <w:w w:val="105"/>
                <w:sz w:val="16"/>
              </w:rPr>
              <w:t>Langues</w:t>
            </w:r>
          </w:p>
        </w:tc>
      </w:tr>
      <w:tr w:rsidR="00A07ACC">
        <w:trPr>
          <w:trHeight w:val="246"/>
        </w:trPr>
        <w:tc>
          <w:tcPr>
            <w:tcW w:w="2582" w:type="dxa"/>
          </w:tcPr>
          <w:p w:rsidR="00A07ACC" w:rsidRDefault="00543289">
            <w:pPr>
              <w:pStyle w:val="TableParagraph"/>
              <w:numPr>
                <w:ilvl w:val="0"/>
                <w:numId w:val="22"/>
              </w:numPr>
              <w:tabs>
                <w:tab w:val="left" w:pos="327"/>
              </w:tabs>
              <w:ind w:hanging="220"/>
              <w:rPr>
                <w:sz w:val="16"/>
              </w:rPr>
            </w:pPr>
            <w:r>
              <w:rPr>
                <w:w w:val="105"/>
                <w:sz w:val="16"/>
              </w:rPr>
              <w:t>Enseignement</w:t>
            </w:r>
          </w:p>
        </w:tc>
        <w:tc>
          <w:tcPr>
            <w:tcW w:w="2577" w:type="dxa"/>
          </w:tcPr>
          <w:p w:rsidR="00A07ACC" w:rsidRDefault="00543289">
            <w:pPr>
              <w:pStyle w:val="TableParagraph"/>
              <w:numPr>
                <w:ilvl w:val="0"/>
                <w:numId w:val="21"/>
              </w:numPr>
              <w:tabs>
                <w:tab w:val="left" w:pos="327"/>
              </w:tabs>
              <w:rPr>
                <w:sz w:val="16"/>
              </w:rPr>
            </w:pPr>
            <w:r>
              <w:rPr>
                <w:w w:val="105"/>
                <w:sz w:val="16"/>
              </w:rPr>
              <w:t>Droit/Sciences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Po</w:t>
            </w:r>
          </w:p>
        </w:tc>
        <w:tc>
          <w:tcPr>
            <w:tcW w:w="3064" w:type="dxa"/>
          </w:tcPr>
          <w:p w:rsidR="00A07ACC" w:rsidRDefault="00543289">
            <w:pPr>
              <w:pStyle w:val="TableParagraph"/>
              <w:numPr>
                <w:ilvl w:val="0"/>
                <w:numId w:val="20"/>
              </w:numPr>
              <w:tabs>
                <w:tab w:val="left" w:pos="330"/>
              </w:tabs>
              <w:ind w:hanging="222"/>
              <w:rPr>
                <w:sz w:val="16"/>
              </w:rPr>
            </w:pPr>
            <w:r>
              <w:rPr>
                <w:sz w:val="16"/>
              </w:rPr>
              <w:t>Lettres</w:t>
            </w:r>
          </w:p>
        </w:tc>
        <w:tc>
          <w:tcPr>
            <w:tcW w:w="2260" w:type="dxa"/>
          </w:tcPr>
          <w:p w:rsidR="00A07ACC" w:rsidRDefault="00543289">
            <w:pPr>
              <w:pStyle w:val="TableParagraph"/>
              <w:numPr>
                <w:ilvl w:val="0"/>
                <w:numId w:val="19"/>
              </w:numPr>
              <w:tabs>
                <w:tab w:val="left" w:pos="331"/>
              </w:tabs>
              <w:ind w:hanging="222"/>
              <w:rPr>
                <w:sz w:val="16"/>
              </w:rPr>
            </w:pPr>
            <w:r>
              <w:rPr>
                <w:w w:val="105"/>
                <w:sz w:val="16"/>
              </w:rPr>
              <w:t>Médecine/santé</w:t>
            </w:r>
          </w:p>
        </w:tc>
      </w:tr>
      <w:tr w:rsidR="00A07ACC">
        <w:trPr>
          <w:trHeight w:val="246"/>
        </w:trPr>
        <w:tc>
          <w:tcPr>
            <w:tcW w:w="2582" w:type="dxa"/>
          </w:tcPr>
          <w:p w:rsidR="00A07ACC" w:rsidRDefault="00543289">
            <w:pPr>
              <w:pStyle w:val="TableParagraph"/>
              <w:numPr>
                <w:ilvl w:val="0"/>
                <w:numId w:val="18"/>
              </w:numPr>
              <w:tabs>
                <w:tab w:val="left" w:pos="327"/>
              </w:tabs>
              <w:ind w:hanging="220"/>
              <w:rPr>
                <w:sz w:val="16"/>
              </w:rPr>
            </w:pPr>
            <w:r>
              <w:rPr>
                <w:w w:val="105"/>
                <w:sz w:val="16"/>
              </w:rPr>
              <w:t>Architecture</w:t>
            </w:r>
          </w:p>
        </w:tc>
        <w:tc>
          <w:tcPr>
            <w:tcW w:w="2577" w:type="dxa"/>
          </w:tcPr>
          <w:p w:rsidR="00A07ACC" w:rsidRDefault="00543289">
            <w:pPr>
              <w:pStyle w:val="TableParagraph"/>
              <w:numPr>
                <w:ilvl w:val="0"/>
                <w:numId w:val="17"/>
              </w:numPr>
              <w:tabs>
                <w:tab w:val="left" w:pos="330"/>
              </w:tabs>
              <w:ind w:hanging="222"/>
              <w:rPr>
                <w:sz w:val="16"/>
              </w:rPr>
            </w:pPr>
            <w:r>
              <w:rPr>
                <w:w w:val="105"/>
                <w:sz w:val="16"/>
              </w:rPr>
              <w:t>Communication</w:t>
            </w:r>
          </w:p>
        </w:tc>
        <w:tc>
          <w:tcPr>
            <w:tcW w:w="3064" w:type="dxa"/>
          </w:tcPr>
          <w:p w:rsidR="00A07ACC" w:rsidRDefault="00543289">
            <w:pPr>
              <w:pStyle w:val="TableParagraph"/>
              <w:numPr>
                <w:ilvl w:val="0"/>
                <w:numId w:val="16"/>
              </w:numPr>
              <w:tabs>
                <w:tab w:val="left" w:pos="328"/>
              </w:tabs>
              <w:ind w:hanging="220"/>
              <w:rPr>
                <w:sz w:val="16"/>
              </w:rPr>
            </w:pPr>
            <w:r>
              <w:rPr>
                <w:w w:val="110"/>
                <w:sz w:val="16"/>
              </w:rPr>
              <w:t>Audiovisuel</w:t>
            </w:r>
          </w:p>
        </w:tc>
        <w:tc>
          <w:tcPr>
            <w:tcW w:w="2260" w:type="dxa"/>
          </w:tcPr>
          <w:p w:rsidR="00A07ACC" w:rsidRDefault="00543289">
            <w:pPr>
              <w:pStyle w:val="TableParagraph"/>
              <w:numPr>
                <w:ilvl w:val="0"/>
                <w:numId w:val="15"/>
              </w:numPr>
              <w:tabs>
                <w:tab w:val="left" w:pos="329"/>
              </w:tabs>
              <w:ind w:hanging="220"/>
              <w:rPr>
                <w:sz w:val="16"/>
              </w:rPr>
            </w:pPr>
            <w:r>
              <w:rPr>
                <w:w w:val="105"/>
                <w:sz w:val="16"/>
              </w:rPr>
              <w:t>Défense</w:t>
            </w:r>
          </w:p>
        </w:tc>
      </w:tr>
      <w:tr w:rsidR="00A07ACC">
        <w:trPr>
          <w:trHeight w:val="244"/>
        </w:trPr>
        <w:tc>
          <w:tcPr>
            <w:tcW w:w="2582" w:type="dxa"/>
          </w:tcPr>
          <w:p w:rsidR="00A07ACC" w:rsidRDefault="00543289">
            <w:pPr>
              <w:pStyle w:val="TableParagraph"/>
              <w:numPr>
                <w:ilvl w:val="0"/>
                <w:numId w:val="14"/>
              </w:numPr>
              <w:tabs>
                <w:tab w:val="left" w:pos="327"/>
              </w:tabs>
              <w:spacing w:line="210" w:lineRule="exact"/>
              <w:ind w:hanging="220"/>
              <w:rPr>
                <w:sz w:val="16"/>
              </w:rPr>
            </w:pPr>
            <w:r>
              <w:rPr>
                <w:w w:val="105"/>
                <w:sz w:val="16"/>
              </w:rPr>
              <w:t>Animation</w:t>
            </w:r>
          </w:p>
        </w:tc>
        <w:tc>
          <w:tcPr>
            <w:tcW w:w="2577" w:type="dxa"/>
          </w:tcPr>
          <w:p w:rsidR="00A07ACC" w:rsidRDefault="00543289">
            <w:pPr>
              <w:pStyle w:val="TableParagraph"/>
              <w:numPr>
                <w:ilvl w:val="0"/>
                <w:numId w:val="13"/>
              </w:numPr>
              <w:tabs>
                <w:tab w:val="left" w:pos="327"/>
              </w:tabs>
              <w:spacing w:line="210" w:lineRule="exact"/>
              <w:rPr>
                <w:sz w:val="16"/>
              </w:rPr>
            </w:pPr>
            <w:r>
              <w:rPr>
                <w:w w:val="105"/>
                <w:sz w:val="16"/>
              </w:rPr>
              <w:t>Arts</w:t>
            </w:r>
          </w:p>
        </w:tc>
        <w:tc>
          <w:tcPr>
            <w:tcW w:w="3064" w:type="dxa"/>
          </w:tcPr>
          <w:p w:rsidR="00A07ACC" w:rsidRDefault="00543289">
            <w:pPr>
              <w:pStyle w:val="TableParagraph"/>
              <w:numPr>
                <w:ilvl w:val="0"/>
                <w:numId w:val="12"/>
              </w:numPr>
              <w:tabs>
                <w:tab w:val="left" w:pos="328"/>
              </w:tabs>
              <w:spacing w:line="210" w:lineRule="exact"/>
              <w:ind w:hanging="220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Sciences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Humaines</w:t>
            </w:r>
          </w:p>
        </w:tc>
        <w:tc>
          <w:tcPr>
            <w:tcW w:w="2260" w:type="dxa"/>
          </w:tcPr>
          <w:p w:rsidR="00A07ACC" w:rsidRDefault="00543289">
            <w:pPr>
              <w:pStyle w:val="TableParagraph"/>
              <w:numPr>
                <w:ilvl w:val="0"/>
                <w:numId w:val="11"/>
              </w:numPr>
              <w:tabs>
                <w:tab w:val="left" w:pos="331"/>
              </w:tabs>
              <w:spacing w:line="210" w:lineRule="exact"/>
              <w:ind w:hanging="222"/>
              <w:rPr>
                <w:sz w:val="16"/>
              </w:rPr>
            </w:pPr>
            <w:r>
              <w:rPr>
                <w:w w:val="105"/>
                <w:sz w:val="16"/>
              </w:rPr>
              <w:t>Technique</w:t>
            </w:r>
          </w:p>
        </w:tc>
      </w:tr>
      <w:tr w:rsidR="00A07ACC">
        <w:trPr>
          <w:trHeight w:val="217"/>
        </w:trPr>
        <w:tc>
          <w:tcPr>
            <w:tcW w:w="10483" w:type="dxa"/>
            <w:gridSpan w:val="4"/>
            <w:shd w:val="clear" w:color="auto" w:fill="F1F1F1"/>
          </w:tcPr>
          <w:p w:rsidR="00A07ACC" w:rsidRDefault="00543289">
            <w:pPr>
              <w:pStyle w:val="TableParagraph"/>
              <w:spacing w:line="186" w:lineRule="exact"/>
              <w:ind w:left="10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SPORT</w:t>
            </w:r>
            <w:r>
              <w:rPr>
                <w:b/>
                <w:spacing w:val="-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PRINCIPAL</w:t>
            </w:r>
            <w:r>
              <w:rPr>
                <w:b/>
                <w:spacing w:val="-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:</w:t>
            </w:r>
          </w:p>
        </w:tc>
      </w:tr>
      <w:tr w:rsidR="00A07ACC">
        <w:trPr>
          <w:trHeight w:val="215"/>
        </w:trPr>
        <w:tc>
          <w:tcPr>
            <w:tcW w:w="10483" w:type="dxa"/>
            <w:gridSpan w:val="4"/>
            <w:shd w:val="clear" w:color="auto" w:fill="F1F1F1"/>
          </w:tcPr>
          <w:p w:rsidR="00A07ACC" w:rsidRDefault="00543289">
            <w:pPr>
              <w:pStyle w:val="TableParagraph"/>
              <w:spacing w:line="186" w:lineRule="exact"/>
              <w:ind w:left="107"/>
              <w:rPr>
                <w:b/>
                <w:sz w:val="16"/>
              </w:rPr>
            </w:pPr>
            <w:r>
              <w:rPr>
                <w:b/>
                <w:spacing w:val="-1"/>
                <w:w w:val="95"/>
                <w:sz w:val="16"/>
              </w:rPr>
              <w:t>SPORTS</w:t>
            </w:r>
            <w:r>
              <w:rPr>
                <w:b/>
                <w:spacing w:val="-2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w w:val="95"/>
                <w:sz w:val="16"/>
              </w:rPr>
              <w:t>«</w:t>
            </w:r>
            <w:r>
              <w:rPr>
                <w:b/>
                <w:spacing w:val="-7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w w:val="95"/>
                <w:sz w:val="16"/>
              </w:rPr>
              <w:t>sans</w:t>
            </w:r>
            <w:r>
              <w:rPr>
                <w:b/>
                <w:spacing w:val="-3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w w:val="95"/>
                <w:sz w:val="16"/>
              </w:rPr>
              <w:t>contraintes</w:t>
            </w:r>
            <w:r>
              <w:rPr>
                <w:b/>
                <w:spacing w:val="-5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w w:val="95"/>
                <w:sz w:val="16"/>
              </w:rPr>
              <w:t>particulières</w:t>
            </w:r>
            <w:r>
              <w:rPr>
                <w:b/>
                <w:spacing w:val="-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»</w:t>
            </w:r>
            <w:r>
              <w:rPr>
                <w:b/>
                <w:spacing w:val="-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:</w:t>
            </w:r>
          </w:p>
        </w:tc>
      </w:tr>
      <w:tr w:rsidR="00A07ACC">
        <w:trPr>
          <w:trHeight w:val="484"/>
        </w:trPr>
        <w:tc>
          <w:tcPr>
            <w:tcW w:w="10483" w:type="dxa"/>
            <w:gridSpan w:val="4"/>
            <w:shd w:val="clear" w:color="auto" w:fill="F1F1F1"/>
          </w:tcPr>
          <w:p w:rsidR="00A07ACC" w:rsidRDefault="00543289">
            <w:pPr>
              <w:pStyle w:val="TableParagraph"/>
              <w:tabs>
                <w:tab w:val="left" w:pos="4394"/>
                <w:tab w:val="left" w:pos="7089"/>
                <w:tab w:val="left" w:pos="8361"/>
              </w:tabs>
              <w:ind w:left="107"/>
              <w:rPr>
                <w:sz w:val="16"/>
              </w:rPr>
            </w:pPr>
            <w:r>
              <w:rPr>
                <w:b/>
                <w:w w:val="95"/>
                <w:sz w:val="16"/>
              </w:rPr>
              <w:t>SPORTS</w:t>
            </w:r>
            <w:r>
              <w:rPr>
                <w:b/>
                <w:spacing w:val="-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«</w:t>
            </w:r>
            <w:r>
              <w:rPr>
                <w:b/>
                <w:spacing w:val="-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à</w:t>
            </w:r>
            <w:r>
              <w:rPr>
                <w:b/>
                <w:spacing w:val="-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contraintes</w:t>
            </w:r>
            <w:r>
              <w:rPr>
                <w:b/>
                <w:spacing w:val="-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particulières</w:t>
            </w:r>
            <w:r>
              <w:rPr>
                <w:b/>
                <w:spacing w:val="-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»</w:t>
            </w:r>
            <w:r>
              <w:rPr>
                <w:b/>
                <w:spacing w:val="-7"/>
                <w:w w:val="95"/>
                <w:sz w:val="16"/>
              </w:rPr>
              <w:t xml:space="preserve"> </w:t>
            </w:r>
            <w:r>
              <w:rPr>
                <w:b/>
                <w:color w:val="FF0000"/>
                <w:w w:val="95"/>
                <w:sz w:val="16"/>
              </w:rPr>
              <w:t>*</w:t>
            </w:r>
            <w:r>
              <w:rPr>
                <w:w w:val="95"/>
                <w:sz w:val="16"/>
              </w:rPr>
              <w:t>:</w:t>
            </w:r>
            <w:r>
              <w:rPr>
                <w:spacing w:val="62"/>
                <w:sz w:val="16"/>
              </w:rPr>
              <w:t xml:space="preserve"> </w:t>
            </w:r>
            <w:r>
              <w:rPr>
                <w:rFonts w:ascii="Segoe UI Symbol" w:hAnsi="Segoe UI Symbol"/>
                <w:w w:val="95"/>
                <w:sz w:val="16"/>
              </w:rPr>
              <w:t>☐</w:t>
            </w:r>
            <w:r>
              <w:rPr>
                <w:w w:val="95"/>
                <w:sz w:val="16"/>
              </w:rPr>
              <w:t>RUGBY(S)</w:t>
            </w:r>
            <w:r>
              <w:rPr>
                <w:w w:val="95"/>
                <w:sz w:val="16"/>
              </w:rPr>
              <w:tab/>
            </w:r>
            <w:r>
              <w:rPr>
                <w:rFonts w:ascii="Segoe UI Symbol" w:hAnsi="Segoe UI Symbol"/>
                <w:sz w:val="16"/>
              </w:rPr>
              <w:t>☐</w:t>
            </w:r>
            <w:r>
              <w:rPr>
                <w:sz w:val="16"/>
              </w:rPr>
              <w:t>BOXE(S)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COMBAT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Plein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contact</w:t>
            </w:r>
            <w:r>
              <w:rPr>
                <w:sz w:val="16"/>
              </w:rPr>
              <w:tab/>
            </w:r>
            <w:r>
              <w:rPr>
                <w:rFonts w:ascii="Segoe UI Symbol" w:hAnsi="Segoe UI Symbol"/>
                <w:w w:val="95"/>
                <w:sz w:val="16"/>
              </w:rPr>
              <w:t>☐</w:t>
            </w:r>
            <w:r>
              <w:rPr>
                <w:w w:val="95"/>
                <w:sz w:val="16"/>
              </w:rPr>
              <w:t>TIR SPORTIF</w:t>
            </w:r>
            <w:r>
              <w:rPr>
                <w:w w:val="95"/>
                <w:sz w:val="16"/>
              </w:rPr>
              <w:tab/>
            </w:r>
            <w:r>
              <w:rPr>
                <w:rFonts w:ascii="Segoe UI Symbol" w:hAnsi="Segoe UI Symbol"/>
                <w:sz w:val="16"/>
              </w:rPr>
              <w:t>☐</w:t>
            </w:r>
            <w:r>
              <w:rPr>
                <w:rFonts w:ascii="Segoe UI Symbol" w:hAnsi="Segoe UI Symbol"/>
                <w:sz w:val="16"/>
              </w:rPr>
              <w:t xml:space="preserve">  </w:t>
            </w:r>
            <w:r>
              <w:rPr>
                <w:rFonts w:ascii="Segoe UI Symbol" w:hAnsi="Segoe UI Symbol"/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TAEKWONDO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COMBAT</w:t>
            </w:r>
          </w:p>
          <w:p w:rsidR="00A07ACC" w:rsidRDefault="00543289">
            <w:pPr>
              <w:pStyle w:val="TableParagraph"/>
              <w:numPr>
                <w:ilvl w:val="0"/>
                <w:numId w:val="10"/>
              </w:numPr>
              <w:tabs>
                <w:tab w:val="left" w:pos="288"/>
              </w:tabs>
              <w:rPr>
                <w:sz w:val="12"/>
              </w:rPr>
            </w:pPr>
            <w:r>
              <w:rPr>
                <w:spacing w:val="-1"/>
                <w:w w:val="105"/>
                <w:sz w:val="16"/>
              </w:rPr>
              <w:t>BIATHLON</w:t>
            </w:r>
            <w:r>
              <w:rPr>
                <w:spacing w:val="25"/>
                <w:w w:val="105"/>
                <w:sz w:val="16"/>
              </w:rPr>
              <w:t xml:space="preserve"> </w:t>
            </w:r>
            <w:r>
              <w:rPr>
                <w:rFonts w:ascii="Segoe UI Symbol" w:hAnsi="Segoe UI Symbol"/>
                <w:spacing w:val="-1"/>
                <w:w w:val="105"/>
                <w:sz w:val="16"/>
              </w:rPr>
              <w:t>☐</w:t>
            </w:r>
            <w:r>
              <w:rPr>
                <w:rFonts w:ascii="Segoe UI Symbol" w:hAnsi="Segoe UI Symbol"/>
                <w:spacing w:val="34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KARTING</w:t>
            </w:r>
            <w:r>
              <w:rPr>
                <w:spacing w:val="14"/>
                <w:w w:val="105"/>
                <w:sz w:val="16"/>
              </w:rPr>
              <w:t xml:space="preserve"> </w:t>
            </w:r>
            <w:r>
              <w:rPr>
                <w:rFonts w:ascii="Segoe UI Symbol" w:hAnsi="Segoe UI Symbol"/>
                <w:spacing w:val="-1"/>
                <w:w w:val="105"/>
                <w:sz w:val="16"/>
              </w:rPr>
              <w:t>☐</w:t>
            </w:r>
            <w:r>
              <w:rPr>
                <w:rFonts w:ascii="Segoe UI Symbol" w:hAnsi="Segoe UI Symbol"/>
                <w:spacing w:val="34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PENTATHLON</w:t>
            </w:r>
            <w:r>
              <w:rPr>
                <w:spacing w:val="66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(</w:t>
            </w:r>
            <w:r>
              <w:rPr>
                <w:b/>
                <w:color w:val="FF0000"/>
                <w:spacing w:val="-1"/>
                <w:w w:val="105"/>
                <w:sz w:val="12"/>
              </w:rPr>
              <w:t>*</w:t>
            </w:r>
            <w:r>
              <w:rPr>
                <w:spacing w:val="-1"/>
                <w:w w:val="105"/>
                <w:sz w:val="12"/>
              </w:rPr>
              <w:t>)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color w:val="FF0000"/>
                <w:w w:val="105"/>
                <w:sz w:val="12"/>
              </w:rPr>
              <w:t>code</w:t>
            </w:r>
            <w:r>
              <w:rPr>
                <w:color w:val="FF0000"/>
                <w:spacing w:val="-7"/>
                <w:w w:val="105"/>
                <w:sz w:val="12"/>
              </w:rPr>
              <w:t xml:space="preserve"> </w:t>
            </w:r>
            <w:r>
              <w:rPr>
                <w:color w:val="FF0000"/>
                <w:w w:val="105"/>
                <w:sz w:val="12"/>
              </w:rPr>
              <w:t>du</w:t>
            </w:r>
            <w:r>
              <w:rPr>
                <w:color w:val="FF0000"/>
                <w:spacing w:val="-11"/>
                <w:w w:val="105"/>
                <w:sz w:val="12"/>
              </w:rPr>
              <w:t xml:space="preserve"> </w:t>
            </w:r>
            <w:r>
              <w:rPr>
                <w:color w:val="FF0000"/>
                <w:w w:val="105"/>
                <w:sz w:val="12"/>
              </w:rPr>
              <w:t>sport</w:t>
            </w:r>
            <w:r>
              <w:rPr>
                <w:color w:val="FF0000"/>
                <w:spacing w:val="-11"/>
                <w:w w:val="105"/>
                <w:sz w:val="12"/>
              </w:rPr>
              <w:t xml:space="preserve"> </w:t>
            </w:r>
            <w:r>
              <w:rPr>
                <w:color w:val="FF0000"/>
                <w:w w:val="105"/>
                <w:sz w:val="12"/>
              </w:rPr>
              <w:t>:</w:t>
            </w:r>
            <w:r>
              <w:rPr>
                <w:color w:val="FF0000"/>
                <w:spacing w:val="-9"/>
                <w:w w:val="105"/>
                <w:sz w:val="12"/>
              </w:rPr>
              <w:t xml:space="preserve"> </w:t>
            </w:r>
            <w:r>
              <w:rPr>
                <w:color w:val="FF0000"/>
                <w:w w:val="105"/>
                <w:sz w:val="12"/>
              </w:rPr>
              <w:t>nécessitant</w:t>
            </w:r>
            <w:r>
              <w:rPr>
                <w:color w:val="FF0000"/>
                <w:spacing w:val="-11"/>
                <w:w w:val="105"/>
                <w:sz w:val="12"/>
              </w:rPr>
              <w:t xml:space="preserve"> </w:t>
            </w:r>
            <w:r>
              <w:rPr>
                <w:color w:val="FF0000"/>
                <w:w w:val="105"/>
                <w:sz w:val="12"/>
              </w:rPr>
              <w:t>la</w:t>
            </w:r>
            <w:r>
              <w:rPr>
                <w:color w:val="FF0000"/>
                <w:spacing w:val="-10"/>
                <w:w w:val="105"/>
                <w:sz w:val="12"/>
              </w:rPr>
              <w:t xml:space="preserve"> </w:t>
            </w:r>
            <w:r>
              <w:rPr>
                <w:color w:val="FF0000"/>
                <w:w w:val="105"/>
                <w:sz w:val="12"/>
              </w:rPr>
              <w:t>présentation</w:t>
            </w:r>
            <w:r>
              <w:rPr>
                <w:color w:val="FF0000"/>
                <w:spacing w:val="-8"/>
                <w:w w:val="105"/>
                <w:sz w:val="12"/>
              </w:rPr>
              <w:t xml:space="preserve"> </w:t>
            </w:r>
            <w:r>
              <w:rPr>
                <w:color w:val="FF0000"/>
                <w:w w:val="105"/>
                <w:sz w:val="12"/>
              </w:rPr>
              <w:t>chaque</w:t>
            </w:r>
            <w:r>
              <w:rPr>
                <w:color w:val="FF0000"/>
                <w:spacing w:val="-10"/>
                <w:w w:val="105"/>
                <w:sz w:val="12"/>
              </w:rPr>
              <w:t xml:space="preserve"> </w:t>
            </w:r>
            <w:r>
              <w:rPr>
                <w:color w:val="FF0000"/>
                <w:w w:val="105"/>
                <w:sz w:val="12"/>
              </w:rPr>
              <w:t>année</w:t>
            </w:r>
            <w:r>
              <w:rPr>
                <w:color w:val="FF0000"/>
                <w:spacing w:val="-8"/>
                <w:w w:val="105"/>
                <w:sz w:val="12"/>
              </w:rPr>
              <w:t xml:space="preserve"> </w:t>
            </w:r>
            <w:r>
              <w:rPr>
                <w:color w:val="FF0000"/>
                <w:w w:val="105"/>
                <w:sz w:val="12"/>
              </w:rPr>
              <w:t>d’un</w:t>
            </w:r>
            <w:r>
              <w:rPr>
                <w:color w:val="FF0000"/>
                <w:spacing w:val="-11"/>
                <w:w w:val="105"/>
                <w:sz w:val="12"/>
              </w:rPr>
              <w:t xml:space="preserve"> </w:t>
            </w:r>
            <w:r>
              <w:rPr>
                <w:color w:val="FF0000"/>
                <w:w w:val="105"/>
                <w:sz w:val="12"/>
              </w:rPr>
              <w:t>certificat</w:t>
            </w:r>
            <w:r>
              <w:rPr>
                <w:color w:val="FF0000"/>
                <w:spacing w:val="-8"/>
                <w:w w:val="105"/>
                <w:sz w:val="12"/>
              </w:rPr>
              <w:t xml:space="preserve"> </w:t>
            </w:r>
            <w:r>
              <w:rPr>
                <w:color w:val="FF0000"/>
                <w:w w:val="105"/>
                <w:sz w:val="12"/>
              </w:rPr>
              <w:t>médical</w:t>
            </w:r>
          </w:p>
        </w:tc>
      </w:tr>
      <w:tr w:rsidR="00A07ACC">
        <w:trPr>
          <w:trHeight w:val="218"/>
        </w:trPr>
        <w:tc>
          <w:tcPr>
            <w:tcW w:w="10483" w:type="dxa"/>
            <w:gridSpan w:val="4"/>
          </w:tcPr>
          <w:p w:rsidR="00A07ACC" w:rsidRDefault="00543289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Si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licencié.e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dans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une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autre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fédération,</w:t>
            </w:r>
            <w:r>
              <w:rPr>
                <w:spacing w:val="-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laquelle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(sigle)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?</w:t>
            </w:r>
          </w:p>
        </w:tc>
      </w:tr>
    </w:tbl>
    <w:p w:rsidR="00A07ACC" w:rsidRDefault="00543289">
      <w:pPr>
        <w:spacing w:before="113"/>
        <w:ind w:left="566"/>
        <w:rPr>
          <w:rFonts w:ascii="Tahoma"/>
          <w:sz w:val="16"/>
        </w:rPr>
      </w:pPr>
      <w:r>
        <w:rPr>
          <w:rFonts w:ascii="Tahoma"/>
          <w:b/>
          <w:w w:val="95"/>
          <w:sz w:val="16"/>
          <w:u w:val="single"/>
        </w:rPr>
        <w:t>Si</w:t>
      </w:r>
      <w:r>
        <w:rPr>
          <w:rFonts w:ascii="Tahoma"/>
          <w:b/>
          <w:spacing w:val="3"/>
          <w:w w:val="95"/>
          <w:sz w:val="16"/>
          <w:u w:val="single"/>
        </w:rPr>
        <w:t xml:space="preserve"> </w:t>
      </w:r>
      <w:r>
        <w:rPr>
          <w:rFonts w:ascii="Tahoma"/>
          <w:b/>
          <w:w w:val="95"/>
          <w:sz w:val="16"/>
          <w:u w:val="single"/>
        </w:rPr>
        <w:t>licence</w:t>
      </w:r>
      <w:r>
        <w:rPr>
          <w:rFonts w:ascii="Tahoma"/>
          <w:b/>
          <w:spacing w:val="1"/>
          <w:w w:val="95"/>
          <w:sz w:val="16"/>
          <w:u w:val="single"/>
        </w:rPr>
        <w:t xml:space="preserve"> </w:t>
      </w:r>
      <w:r>
        <w:rPr>
          <w:rFonts w:ascii="Tahoma"/>
          <w:b/>
          <w:w w:val="95"/>
          <w:sz w:val="16"/>
          <w:u w:val="single"/>
        </w:rPr>
        <w:t>arbitre</w:t>
      </w:r>
      <w:r>
        <w:rPr>
          <w:rFonts w:ascii="Tahoma"/>
          <w:b/>
          <w:spacing w:val="4"/>
          <w:w w:val="95"/>
          <w:sz w:val="16"/>
          <w:u w:val="single"/>
        </w:rPr>
        <w:t xml:space="preserve"> </w:t>
      </w:r>
      <w:r>
        <w:rPr>
          <w:rFonts w:ascii="Tahoma"/>
          <w:b/>
          <w:w w:val="95"/>
          <w:sz w:val="16"/>
          <w:u w:val="single"/>
        </w:rPr>
        <w:t>ou</w:t>
      </w:r>
      <w:r>
        <w:rPr>
          <w:rFonts w:ascii="Tahoma"/>
          <w:b/>
          <w:spacing w:val="2"/>
          <w:w w:val="95"/>
          <w:sz w:val="16"/>
          <w:u w:val="single"/>
        </w:rPr>
        <w:t xml:space="preserve"> </w:t>
      </w:r>
      <w:r>
        <w:rPr>
          <w:rFonts w:ascii="Tahoma"/>
          <w:b/>
          <w:w w:val="95"/>
          <w:sz w:val="16"/>
          <w:u w:val="single"/>
        </w:rPr>
        <w:t>dirigeante</w:t>
      </w:r>
      <w:r>
        <w:rPr>
          <w:rFonts w:ascii="Tahoma"/>
          <w:b/>
          <w:spacing w:val="-2"/>
          <w:w w:val="95"/>
          <w:sz w:val="16"/>
        </w:rPr>
        <w:t xml:space="preserve"> </w:t>
      </w:r>
      <w:r>
        <w:rPr>
          <w:rFonts w:ascii="Tahoma"/>
          <w:w w:val="95"/>
          <w:sz w:val="16"/>
        </w:rPr>
        <w:t>:</w:t>
      </w:r>
    </w:p>
    <w:p w:rsidR="00A07ACC" w:rsidRDefault="00543289">
      <w:pPr>
        <w:spacing w:before="1"/>
        <w:ind w:left="566" w:right="124" w:hanging="1"/>
        <w:rPr>
          <w:rFonts w:ascii="Tahoma" w:hAnsi="Tahoma"/>
          <w:sz w:val="16"/>
        </w:rPr>
      </w:pPr>
      <w:r>
        <w:rPr>
          <w:rFonts w:ascii="Tahoma" w:hAnsi="Tahoma"/>
          <w:w w:val="105"/>
          <w:sz w:val="16"/>
        </w:rPr>
        <w:t>La</w:t>
      </w:r>
      <w:r>
        <w:rPr>
          <w:rFonts w:ascii="Tahoma" w:hAnsi="Tahoma"/>
          <w:spacing w:val="-9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licence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que</w:t>
      </w:r>
      <w:r>
        <w:rPr>
          <w:rFonts w:ascii="Tahoma" w:hAnsi="Tahoma"/>
          <w:spacing w:val="-1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je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sollicite</w:t>
      </w:r>
      <w:r>
        <w:rPr>
          <w:rFonts w:ascii="Tahoma" w:hAnsi="Tahoma"/>
          <w:spacing w:val="-1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me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permet</w:t>
      </w:r>
      <w:r>
        <w:rPr>
          <w:rFonts w:ascii="Tahoma" w:hAnsi="Tahoma"/>
          <w:spacing w:val="-1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d’accéder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aux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fonctions</w:t>
      </w:r>
      <w:r>
        <w:rPr>
          <w:rFonts w:ascii="Tahoma" w:hAnsi="Tahoma"/>
          <w:spacing w:val="-9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d’éducateur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sportif</w:t>
      </w:r>
      <w:r>
        <w:rPr>
          <w:rFonts w:ascii="Tahoma" w:hAnsi="Tahoma"/>
          <w:spacing w:val="-9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et/ou</w:t>
      </w:r>
      <w:r>
        <w:rPr>
          <w:rFonts w:ascii="Tahoma" w:hAnsi="Tahoma"/>
          <w:spacing w:val="-9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d’exploitant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d’établissement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d’activités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physiques</w:t>
      </w:r>
      <w:r>
        <w:rPr>
          <w:rFonts w:ascii="Tahoma" w:hAnsi="Tahoma"/>
          <w:spacing w:val="-9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et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spacing w:val="-1"/>
          <w:w w:val="105"/>
          <w:sz w:val="16"/>
        </w:rPr>
        <w:t>sportives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spacing w:val="-1"/>
          <w:w w:val="105"/>
          <w:sz w:val="16"/>
        </w:rPr>
        <w:t>au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spacing w:val="-1"/>
          <w:w w:val="105"/>
          <w:sz w:val="16"/>
        </w:rPr>
        <w:t>sens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spacing w:val="-1"/>
          <w:w w:val="105"/>
          <w:sz w:val="16"/>
        </w:rPr>
        <w:t>des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articles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L.212-1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et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L.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322-1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du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code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du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sport</w:t>
      </w:r>
      <w:r>
        <w:rPr>
          <w:rFonts w:ascii="Tahoma" w:hAnsi="Tahoma"/>
          <w:spacing w:val="-17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et/ou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aux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fonctions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d’arbitre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au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sens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l’article</w:t>
      </w:r>
      <w:r>
        <w:rPr>
          <w:rFonts w:ascii="Tahoma" w:hAnsi="Tahoma"/>
          <w:spacing w:val="-1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L.223-1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du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code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du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sport.</w:t>
      </w:r>
    </w:p>
    <w:p w:rsidR="00A07ACC" w:rsidRDefault="00543289">
      <w:pPr>
        <w:spacing w:before="1"/>
        <w:ind w:left="566"/>
        <w:rPr>
          <w:rFonts w:ascii="Tahoma" w:hAnsi="Tahoma"/>
          <w:sz w:val="16"/>
        </w:rPr>
      </w:pPr>
      <w:r>
        <w:rPr>
          <w:rFonts w:ascii="Tahoma" w:hAnsi="Tahoma"/>
          <w:spacing w:val="-1"/>
          <w:w w:val="105"/>
          <w:sz w:val="16"/>
        </w:rPr>
        <w:t>A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spacing w:val="-1"/>
          <w:w w:val="105"/>
          <w:sz w:val="16"/>
        </w:rPr>
        <w:t>ce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spacing w:val="-1"/>
          <w:w w:val="105"/>
          <w:sz w:val="16"/>
        </w:rPr>
        <w:t>titre,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spacing w:val="-1"/>
          <w:w w:val="105"/>
          <w:sz w:val="16"/>
        </w:rPr>
        <w:t>les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spacing w:val="-1"/>
          <w:w w:val="105"/>
          <w:sz w:val="16"/>
        </w:rPr>
        <w:t>éléments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constitutifs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mon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identité</w:t>
      </w:r>
      <w:r>
        <w:rPr>
          <w:rFonts w:ascii="Tahoma" w:hAnsi="Tahoma"/>
          <w:spacing w:val="-1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seront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transmis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par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la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fédération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aux</w:t>
      </w:r>
      <w:r>
        <w:rPr>
          <w:rFonts w:ascii="Tahoma" w:hAnsi="Tahoma"/>
          <w:spacing w:val="-1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services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</w:t>
      </w:r>
      <w:r>
        <w:rPr>
          <w:rFonts w:ascii="Tahoma" w:hAnsi="Tahoma"/>
          <w:spacing w:val="-1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l’Etat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afin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qu’un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contrôle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automatisé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mon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honorabilité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au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sens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l’article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L.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212-9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du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code</w:t>
      </w:r>
      <w:r>
        <w:rPr>
          <w:rFonts w:ascii="Tahoma" w:hAnsi="Tahoma"/>
          <w:spacing w:val="-1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du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sport</w:t>
      </w:r>
      <w:r>
        <w:rPr>
          <w:rFonts w:ascii="Tahoma" w:hAnsi="Tahoma"/>
          <w:spacing w:val="-1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soit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effectué</w:t>
      </w:r>
      <w:r>
        <w:rPr>
          <w:rFonts w:ascii="Arial MT" w:hAnsi="Arial MT"/>
          <w:w w:val="105"/>
          <w:sz w:val="16"/>
        </w:rPr>
        <w:t>́</w:t>
      </w:r>
      <w:r>
        <w:rPr>
          <w:rFonts w:ascii="Tahoma" w:hAnsi="Tahoma"/>
          <w:w w:val="105"/>
          <w:sz w:val="16"/>
        </w:rPr>
        <w:t>.</w:t>
      </w:r>
    </w:p>
    <w:p w:rsidR="00A07ACC" w:rsidRDefault="00543289">
      <w:pPr>
        <w:spacing w:before="1"/>
        <w:ind w:left="566" w:right="244"/>
        <w:jc w:val="both"/>
        <w:rPr>
          <w:rFonts w:ascii="Tahoma" w:hAnsi="Tahoma"/>
          <w:sz w:val="16"/>
        </w:rPr>
      </w:pPr>
      <w:r>
        <w:rPr>
          <w:rFonts w:ascii="Tahoma" w:hAnsi="Tahoma"/>
          <w:w w:val="105"/>
          <w:sz w:val="16"/>
        </w:rPr>
        <w:t>Dans l’hypothèse où le contrôle mettrait en évidence une condamnation incompatible avec les fonctions exercées, une notification me sera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adressée, ainsi qu’à la fédération et au club au sein duquel j’exerce comme éducateur ou exploitant. Je serai alors dan</w:t>
      </w:r>
      <w:r>
        <w:rPr>
          <w:rFonts w:ascii="Tahoma" w:hAnsi="Tahoma"/>
          <w:w w:val="105"/>
          <w:sz w:val="16"/>
        </w:rPr>
        <w:t>s l’obligation de quitter</w:t>
      </w:r>
      <w:r>
        <w:rPr>
          <w:rFonts w:ascii="Tahoma" w:hAnsi="Tahoma"/>
          <w:spacing w:val="-5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mes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fonctions.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A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défaut,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une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sanction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pénale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pourra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ê</w:t>
      </w:r>
      <w:r>
        <w:rPr>
          <w:rFonts w:ascii="Arial MT" w:hAnsi="Arial MT"/>
          <w:w w:val="105"/>
          <w:sz w:val="16"/>
        </w:rPr>
        <w:t>t</w:t>
      </w:r>
      <w:r>
        <w:rPr>
          <w:rFonts w:ascii="Tahoma" w:hAnsi="Tahoma"/>
          <w:w w:val="105"/>
          <w:sz w:val="16"/>
        </w:rPr>
        <w:t>re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prononcée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en</w:t>
      </w:r>
      <w:r>
        <w:rPr>
          <w:rFonts w:ascii="Tahoma" w:hAnsi="Tahoma"/>
          <w:spacing w:val="-1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application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des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articles</w:t>
      </w:r>
      <w:r>
        <w:rPr>
          <w:rFonts w:ascii="Tahoma" w:hAnsi="Tahoma"/>
          <w:spacing w:val="-1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L.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212-10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et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L.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322-4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du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code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du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sport.</w:t>
      </w:r>
    </w:p>
    <w:p w:rsidR="00A07ACC" w:rsidRDefault="00543289">
      <w:pPr>
        <w:pStyle w:val="Paragraphedeliste"/>
        <w:numPr>
          <w:ilvl w:val="0"/>
          <w:numId w:val="9"/>
        </w:numPr>
        <w:tabs>
          <w:tab w:val="left" w:pos="769"/>
          <w:tab w:val="left" w:leader="dot" w:pos="5421"/>
        </w:tabs>
        <w:spacing w:before="131"/>
        <w:ind w:left="768" w:hanging="203"/>
        <w:rPr>
          <w:rFonts w:ascii="MS Gothic" w:hAnsi="MS Gothic"/>
          <w:sz w:val="16"/>
        </w:rPr>
      </w:pPr>
      <w:r>
        <w:pict>
          <v:group id="_x0000_s1040" style="position:absolute;left:0;text-align:left;margin-left:28.3pt;margin-top:22.95pt;width:524.55pt;height:212.8pt;z-index:-15728640;mso-wrap-distance-left:0;mso-wrap-distance-right:0;mso-position-horizontal-relative:page" coordorigin="566,459" coordsize="10491,4256">
            <v:shape id="_x0000_s1047" style="position:absolute;left:566;top:459;width:10491;height:4256" coordorigin="566,459" coordsize="10491,4256" o:spt="100" adj="0,,0" path="m11047,459l576,459r-10,l566,469r,4236l566,4714r10,l11047,4714r,-9l576,4705r,-4236l11047,469r,-10xm11057,459r-10,l11047,469r,4236l11047,4714r10,l11057,4705r,-4236l11057,459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679;top:467;width:3752;height:390" filled="f" stroked="f">
              <v:textbox inset="0,0,0,0">
                <w:txbxContent>
                  <w:p w:rsidR="00A07ACC" w:rsidRDefault="00543289">
                    <w:pPr>
                      <w:spacing w:line="188" w:lineRule="exact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w w:val="95"/>
                        <w:sz w:val="16"/>
                        <w:u w:val="single"/>
                      </w:rPr>
                      <w:t>Si</w:t>
                    </w:r>
                    <w:r>
                      <w:rPr>
                        <w:rFonts w:ascii="Tahoma"/>
                        <w:b/>
                        <w:spacing w:val="2"/>
                        <w:w w:val="95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w w:val="95"/>
                        <w:sz w:val="16"/>
                        <w:u w:val="single"/>
                      </w:rPr>
                      <w:t>licence sportive</w:t>
                    </w:r>
                    <w:r>
                      <w:rPr>
                        <w:rFonts w:ascii="Tahoma"/>
                        <w:b/>
                        <w:spacing w:val="-1"/>
                        <w:w w:val="95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w w:val="95"/>
                        <w:sz w:val="16"/>
                        <w:u w:val="single"/>
                      </w:rPr>
                      <w:t>:</w:t>
                    </w:r>
                  </w:p>
                  <w:p w:rsidR="00A07ACC" w:rsidRDefault="00543289">
                    <w:pPr>
                      <w:spacing w:before="1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w w:val="110"/>
                        <w:sz w:val="16"/>
                      </w:rPr>
                      <w:t>Je,</w:t>
                    </w:r>
                    <w:r>
                      <w:rPr>
                        <w:rFonts w:ascii="Tahoma" w:hAnsi="Tahoma"/>
                        <w:spacing w:val="14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10"/>
                        <w:sz w:val="16"/>
                      </w:rPr>
                      <w:t xml:space="preserve">soussigné(e),  </w:t>
                    </w:r>
                    <w:r>
                      <w:rPr>
                        <w:rFonts w:ascii="Tahoma" w:hAnsi="Tahoma"/>
                        <w:spacing w:val="48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10"/>
                        <w:sz w:val="16"/>
                      </w:rPr>
                      <w:t>………………………………………</w:t>
                    </w:r>
                  </w:p>
                </w:txbxContent>
              </v:textbox>
            </v:shape>
            <v:shape id="_x0000_s1045" type="#_x0000_t202" style="position:absolute;left:5172;top:661;width:1079;height:196" filled="f" stroked="f">
              <v:textbox inset="0,0,0,0">
                <w:txbxContent>
                  <w:p w:rsidR="00A07ACC" w:rsidRDefault="00543289">
                    <w:pPr>
                      <w:spacing w:line="188" w:lineRule="exac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b/>
                        <w:w w:val="95"/>
                        <w:sz w:val="16"/>
                        <w:u w:val="single"/>
                      </w:rPr>
                      <w:t>atteste</w:t>
                    </w:r>
                    <w:r>
                      <w:rPr>
                        <w:rFonts w:ascii="Tahoma"/>
                        <w:b/>
                        <w:spacing w:val="-6"/>
                        <w:w w:val="95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w w:val="95"/>
                        <w:sz w:val="16"/>
                        <w:u w:val="single"/>
                      </w:rPr>
                      <w:t>avoir</w:t>
                    </w:r>
                    <w:r>
                      <w:rPr>
                        <w:rFonts w:ascii="Tahoma"/>
                        <w:b/>
                        <w:spacing w:val="-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:</w:t>
                    </w:r>
                  </w:p>
                </w:txbxContent>
              </v:textbox>
            </v:shape>
            <v:shape id="_x0000_s1044" type="#_x0000_t202" style="position:absolute;left:679;top:923;width:10289;height:1902" filled="f" stroked="f">
              <v:textbox inset="0,0,0,0">
                <w:txbxContent>
                  <w:p w:rsidR="00A07ACC" w:rsidRDefault="00543289">
                    <w:pPr>
                      <w:numPr>
                        <w:ilvl w:val="0"/>
                        <w:numId w:val="8"/>
                      </w:numPr>
                      <w:tabs>
                        <w:tab w:val="left" w:pos="248"/>
                      </w:tabs>
                      <w:spacing w:line="200" w:lineRule="exact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>Renseigné</w:t>
                    </w:r>
                    <w:r>
                      <w:rPr>
                        <w:rFonts w:ascii="Tahoma" w:hAnsi="Tahoma"/>
                        <w:b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>le</w:t>
                    </w:r>
                    <w:r>
                      <w:rPr>
                        <w:rFonts w:ascii="Tahoma" w:hAnsi="Tahoma"/>
                        <w:b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>questionnaire</w:t>
                    </w:r>
                    <w:r>
                      <w:rPr>
                        <w:rFonts w:ascii="Tahoma" w:hAnsi="Tahoma"/>
                        <w:b/>
                        <w:spacing w:val="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>santé</w:t>
                    </w:r>
                    <w:r>
                      <w:rPr>
                        <w:rFonts w:ascii="Tahoma" w:hAnsi="Tahoma"/>
                        <w:b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>FF</w:t>
                    </w:r>
                    <w:r>
                      <w:rPr>
                        <w:rFonts w:ascii="Tahoma" w:hAnsi="Tahoma"/>
                        <w:b/>
                        <w:spacing w:val="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>Sport</w:t>
                    </w:r>
                    <w:r>
                      <w:rPr>
                        <w:rFonts w:ascii="Tahoma" w:hAnsi="Tahoma"/>
                        <w:b/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>U</w:t>
                    </w:r>
                    <w:r>
                      <w:rPr>
                        <w:rFonts w:ascii="Tahoma" w:hAnsi="Tahoma"/>
                        <w:b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>(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  <w:u w:val="single"/>
                      </w:rPr>
                      <w:t>obligatoire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>)</w:t>
                    </w:r>
                    <w:r>
                      <w:rPr>
                        <w:rFonts w:ascii="Tahoma" w:hAnsi="Tahoma"/>
                        <w:b/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>:</w:t>
                    </w:r>
                  </w:p>
                  <w:p w:rsidR="00A07ACC" w:rsidRDefault="00543289">
                    <w:pPr>
                      <w:numPr>
                        <w:ilvl w:val="1"/>
                        <w:numId w:val="8"/>
                      </w:numPr>
                      <w:tabs>
                        <w:tab w:val="left" w:pos="951"/>
                      </w:tabs>
                      <w:spacing w:before="68" w:line="232" w:lineRule="auto"/>
                      <w:ind w:right="18" w:firstLine="40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sz w:val="16"/>
                      </w:rPr>
                      <w:t xml:space="preserve">J’ai répondu </w:t>
                    </w:r>
                    <w:r>
                      <w:rPr>
                        <w:rFonts w:ascii="Tahoma" w:hAnsi="Tahoma"/>
                        <w:b/>
                        <w:sz w:val="16"/>
                        <w:u w:val="single"/>
                      </w:rPr>
                      <w:t>« NON » à toutes les questions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6"/>
                      </w:rPr>
                      <w:t>(je peux pratiquer TOUTES les activités sans contrainte particulière sans fournir de</w:t>
                    </w:r>
                    <w:r>
                      <w:rPr>
                        <w:rFonts w:ascii="Tahoma" w:hAnsi="Tahoma"/>
                        <w:spacing w:val="-47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6"/>
                      </w:rPr>
                      <w:t>certificat</w:t>
                    </w:r>
                    <w:r>
                      <w:rPr>
                        <w:rFonts w:ascii="Tahoma" w:hAnsi="Tahoma"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6"/>
                      </w:rPr>
                      <w:t>médical)</w:t>
                    </w:r>
                  </w:p>
                  <w:p w:rsidR="00A07ACC" w:rsidRDefault="00543289">
                    <w:pPr>
                      <w:numPr>
                        <w:ilvl w:val="1"/>
                        <w:numId w:val="8"/>
                      </w:numPr>
                      <w:tabs>
                        <w:tab w:val="left" w:pos="987"/>
                      </w:tabs>
                      <w:spacing w:before="75" w:line="232" w:lineRule="auto"/>
                      <w:ind w:right="19" w:firstLine="40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w w:val="95"/>
                        <w:sz w:val="16"/>
                      </w:rPr>
                      <w:t>J’ai</w:t>
                    </w:r>
                    <w:r>
                      <w:rPr>
                        <w:rFonts w:ascii="Tahoma" w:hAnsi="Tahoma"/>
                        <w:spacing w:val="-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5"/>
                        <w:sz w:val="16"/>
                      </w:rPr>
                      <w:t>répondu</w:t>
                    </w:r>
                    <w:r>
                      <w:rPr>
                        <w:rFonts w:ascii="Tahoma" w:hAnsi="Tahoma"/>
                        <w:spacing w:val="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  <w:u w:val="single"/>
                      </w:rPr>
                      <w:t>«</w:t>
                    </w:r>
                    <w:r>
                      <w:rPr>
                        <w:rFonts w:ascii="Tahoma" w:hAnsi="Tahoma"/>
                        <w:b/>
                        <w:spacing w:val="5"/>
                        <w:w w:val="95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  <w:u w:val="single"/>
                      </w:rPr>
                      <w:t>OUI</w:t>
                    </w:r>
                    <w:r>
                      <w:rPr>
                        <w:rFonts w:ascii="Tahoma" w:hAnsi="Tahoma"/>
                        <w:b/>
                        <w:spacing w:val="9"/>
                        <w:w w:val="95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  <w:u w:val="single"/>
                      </w:rPr>
                      <w:t>»</w:t>
                    </w:r>
                    <w:r>
                      <w:rPr>
                        <w:rFonts w:ascii="Tahoma" w:hAnsi="Tahoma"/>
                        <w:b/>
                        <w:spacing w:val="-1"/>
                        <w:w w:val="95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  <w:u w:val="single"/>
                      </w:rPr>
                      <w:t>à</w:t>
                    </w:r>
                    <w:r>
                      <w:rPr>
                        <w:rFonts w:ascii="Tahoma" w:hAnsi="Tahoma"/>
                        <w:b/>
                        <w:spacing w:val="4"/>
                        <w:w w:val="95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  <w:u w:val="single"/>
                      </w:rPr>
                      <w:t>une</w:t>
                    </w:r>
                    <w:r>
                      <w:rPr>
                        <w:rFonts w:ascii="Tahoma" w:hAnsi="Tahoma"/>
                        <w:b/>
                        <w:spacing w:val="-3"/>
                        <w:w w:val="95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  <w:u w:val="single"/>
                      </w:rPr>
                      <w:t>rubrique du questionnaire</w:t>
                    </w:r>
                    <w:r>
                      <w:rPr>
                        <w:rFonts w:ascii="Tahoma" w:hAnsi="Tahoma"/>
                        <w:b/>
                        <w:spacing w:val="4"/>
                        <w:w w:val="95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  <w:u w:val="single"/>
                      </w:rPr>
                      <w:t>de santé</w:t>
                    </w:r>
                    <w:r>
                      <w:rPr>
                        <w:rFonts w:ascii="Tahoma" w:hAnsi="Tahoma"/>
                        <w:b/>
                        <w:spacing w:val="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5"/>
                        <w:sz w:val="16"/>
                      </w:rPr>
                      <w:t>et</w:t>
                    </w:r>
                    <w:r>
                      <w:rPr>
                        <w:rFonts w:ascii="Tahoma" w:hAnsi="Tahoma"/>
                        <w:spacing w:val="-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 xml:space="preserve">atteste </w:t>
                    </w:r>
                    <w:r>
                      <w:rPr>
                        <w:rFonts w:ascii="Tahoma" w:hAnsi="Tahoma"/>
                        <w:w w:val="95"/>
                        <w:sz w:val="16"/>
                      </w:rPr>
                      <w:t>avoir</w:t>
                    </w:r>
                    <w:r>
                      <w:rPr>
                        <w:rFonts w:ascii="Tahoma" w:hAnsi="Tahoma"/>
                        <w:spacing w:val="-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5"/>
                        <w:sz w:val="16"/>
                      </w:rPr>
                      <w:t>présenté</w:t>
                    </w:r>
                    <w:r>
                      <w:rPr>
                        <w:rFonts w:ascii="Tahoma" w:hAnsi="Tahoma"/>
                        <w:spacing w:val="-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>un certificat médical</w:t>
                    </w:r>
                    <w:r>
                      <w:rPr>
                        <w:rFonts w:ascii="Tahoma" w:hAnsi="Tahoma"/>
                        <w:b/>
                        <w:spacing w:val="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spacing w:val="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>non</w:t>
                    </w:r>
                    <w:r>
                      <w:rPr>
                        <w:rFonts w:ascii="Tahoma" w:hAnsi="Tahoma"/>
                        <w:b/>
                        <w:spacing w:val="-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>contre-</w:t>
                    </w:r>
                    <w:r>
                      <w:rPr>
                        <w:rFonts w:ascii="Tahoma" w:hAnsi="Tahoma"/>
                        <w:b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indication</w:t>
                    </w:r>
                    <w:r>
                      <w:rPr>
                        <w:rFonts w:ascii="Tahoma" w:hAnsi="Tahoma"/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à</w:t>
                    </w:r>
                    <w:r>
                      <w:rPr>
                        <w:rFonts w:ascii="Tahoma" w:hAnsi="Tahoma"/>
                        <w:b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la</w:t>
                    </w:r>
                    <w:r>
                      <w:rPr>
                        <w:rFonts w:ascii="Tahoma" w:hAnsi="Tahoma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pratique</w:t>
                    </w:r>
                    <w:r>
                      <w:rPr>
                        <w:rFonts w:ascii="Tahoma" w:hAnsi="Tahoma"/>
                        <w:b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d’un/des</w:t>
                    </w:r>
                    <w:r>
                      <w:rPr>
                        <w:rFonts w:ascii="Tahoma" w:hAnsi="Tahoma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sport.s</w:t>
                    </w:r>
                    <w:r>
                      <w:rPr>
                        <w:rFonts w:ascii="Tahoma" w:hAnsi="Tahoma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en</w:t>
                    </w:r>
                    <w:r>
                      <w:rPr>
                        <w:rFonts w:ascii="Tahoma" w:hAnsi="Tahoma"/>
                        <w:b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compétition</w:t>
                    </w:r>
                    <w:r>
                      <w:rPr>
                        <w:rFonts w:ascii="Tahoma" w:hAnsi="Tahoma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moins</w:t>
                    </w:r>
                    <w:r>
                      <w:rPr>
                        <w:rFonts w:ascii="Tahoma" w:hAnsi="Tahoma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6</w:t>
                    </w:r>
                    <w:r>
                      <w:rPr>
                        <w:rFonts w:ascii="Tahoma" w:hAnsi="Tahoma"/>
                        <w:b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mois</w:t>
                    </w:r>
                  </w:p>
                  <w:p w:rsidR="00A07ACC" w:rsidRDefault="00543289">
                    <w:pPr>
                      <w:numPr>
                        <w:ilvl w:val="1"/>
                        <w:numId w:val="8"/>
                      </w:numPr>
                      <w:tabs>
                        <w:tab w:val="left" w:pos="951"/>
                      </w:tabs>
                      <w:spacing w:before="70"/>
                      <w:ind w:left="950" w:hanging="243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spacing w:val="-1"/>
                        <w:sz w:val="16"/>
                      </w:rPr>
                      <w:t>Je</w:t>
                    </w:r>
                    <w:r>
                      <w:rPr>
                        <w:rFonts w:ascii="Tahoma" w:hAnsi="Tahoma"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6"/>
                      </w:rPr>
                      <w:t>souhaite</w:t>
                    </w:r>
                    <w:r>
                      <w:rPr>
                        <w:rFonts w:ascii="Tahoma" w:hAnsi="Tahoma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  <w:u w:val="single"/>
                      </w:rPr>
                      <w:t>pratiquer</w:t>
                    </w:r>
                    <w:r>
                      <w:rPr>
                        <w:rFonts w:ascii="Tahoma" w:hAnsi="Tahoma"/>
                        <w:b/>
                        <w:spacing w:val="-5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  <w:u w:val="single"/>
                      </w:rPr>
                      <w:t>une</w:t>
                    </w:r>
                    <w:r>
                      <w:rPr>
                        <w:rFonts w:ascii="Tahoma" w:hAnsi="Tahoma"/>
                        <w:b/>
                        <w:spacing w:val="-9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  <w:u w:val="single"/>
                      </w:rPr>
                      <w:t>activité</w:t>
                    </w:r>
                    <w:r>
                      <w:rPr>
                        <w:rFonts w:ascii="Tahoma" w:hAnsi="Tahoma"/>
                        <w:b/>
                        <w:spacing w:val="-9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  <w:u w:val="single"/>
                      </w:rPr>
                      <w:t>à</w:t>
                    </w:r>
                    <w:r>
                      <w:rPr>
                        <w:rFonts w:ascii="Tahoma" w:hAnsi="Tahoma"/>
                        <w:b/>
                        <w:spacing w:val="-9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  <w:u w:val="single"/>
                      </w:rPr>
                      <w:t>contraintes</w:t>
                    </w:r>
                    <w:r>
                      <w:rPr>
                        <w:rFonts w:ascii="Tahoma" w:hAnsi="Tahoma"/>
                        <w:b/>
                        <w:spacing w:val="-6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  <w:u w:val="single"/>
                      </w:rPr>
                      <w:t>particulières</w:t>
                    </w:r>
                    <w:r>
                      <w:rPr>
                        <w:rFonts w:ascii="Tahoma" w:hAnsi="Tahoma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6"/>
                      </w:rPr>
                      <w:t>(Rugby(s),</w:t>
                    </w:r>
                    <w:r>
                      <w:rPr>
                        <w:rFonts w:ascii="Tahoma" w:hAnsi="Tahoma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6"/>
                      </w:rPr>
                      <w:t>Boxe(s)</w:t>
                    </w:r>
                    <w:r>
                      <w:rPr>
                        <w:rFonts w:ascii="Tahoma" w:hAnsi="Tahoma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6"/>
                      </w:rPr>
                      <w:t>combat</w:t>
                    </w:r>
                    <w:r>
                      <w:rPr>
                        <w:rFonts w:ascii="Tahoma" w:hAnsi="Tahoma"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6"/>
                      </w:rPr>
                      <w:t>plein</w:t>
                    </w:r>
                    <w:r>
                      <w:rPr>
                        <w:rFonts w:ascii="Tahoma" w:hAnsi="Tahoma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6"/>
                      </w:rPr>
                      <w:t>contact,</w:t>
                    </w:r>
                    <w:r>
                      <w:rPr>
                        <w:rFonts w:ascii="Tahoma" w:hAnsi="Tahoma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6"/>
                      </w:rPr>
                      <w:t>Tir</w:t>
                    </w:r>
                    <w:r>
                      <w:rPr>
                        <w:rFonts w:ascii="Tahoma" w:hAnsi="Tahoma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6"/>
                      </w:rPr>
                      <w:t>sportif,</w:t>
                    </w:r>
                    <w:r>
                      <w:rPr>
                        <w:rFonts w:ascii="Tahoma" w:hAnsi="Tahoma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6"/>
                      </w:rPr>
                      <w:t>Taekwondo</w:t>
                    </w:r>
                  </w:p>
                  <w:p w:rsidR="00A07ACC" w:rsidRDefault="00543289">
                    <w:pPr>
                      <w:spacing w:before="3" w:line="254" w:lineRule="exact"/>
                      <w:ind w:left="708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spacing w:val="-1"/>
                        <w:sz w:val="16"/>
                      </w:rPr>
                      <w:t>Combat</w:t>
                    </w:r>
                    <w:r>
                      <w:rPr>
                        <w:rFonts w:ascii="Tahoma" w:hAnsi="Tahoma"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1"/>
                        <w:sz w:val="16"/>
                      </w:rPr>
                      <w:t>Biathlon,</w:t>
                    </w:r>
                    <w:r>
                      <w:rPr>
                        <w:rFonts w:ascii="Tahoma" w:hAnsi="Tahoma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1"/>
                        <w:sz w:val="16"/>
                      </w:rPr>
                      <w:t>Karting,</w:t>
                    </w:r>
                    <w:r>
                      <w:rPr>
                        <w:rFonts w:ascii="Tahoma" w:hAnsi="Tahoma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1"/>
                        <w:sz w:val="16"/>
                      </w:rPr>
                      <w:t>Pentathlon)</w:t>
                    </w:r>
                    <w:r>
                      <w:rPr>
                        <w:rFonts w:ascii="Tahoma" w:hAnsi="Tahoma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6"/>
                      </w:rPr>
                      <w:t>et</w:t>
                    </w:r>
                    <w:r>
                      <w:rPr>
                        <w:rFonts w:ascii="Tahoma" w:hAnsi="Tahoma"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atteste</w:t>
                    </w:r>
                    <w:r>
                      <w:rPr>
                        <w:rFonts w:ascii="Tahoma" w:hAnsi="Tahoma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6"/>
                      </w:rPr>
                      <w:t>avoir</w:t>
                    </w:r>
                    <w:r>
                      <w:rPr>
                        <w:rFonts w:ascii="Tahoma" w:hAnsi="Tahoma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6"/>
                      </w:rPr>
                      <w:t>présenté</w:t>
                    </w:r>
                    <w:r>
                      <w:rPr>
                        <w:rFonts w:ascii="Tahoma" w:hAnsi="Tahoma"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6"/>
                      </w:rPr>
                      <w:t>un</w:t>
                    </w:r>
                    <w:r>
                      <w:rPr>
                        <w:rFonts w:ascii="Tahoma" w:hAnsi="Tahoma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certificat</w:t>
                    </w:r>
                    <w:r>
                      <w:rPr>
                        <w:rFonts w:ascii="Tahoma" w:hAnsi="Tahoma"/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médical</w:t>
                    </w:r>
                    <w:r>
                      <w:rPr>
                        <w:rFonts w:ascii="Tahoma" w:hAnsi="Tahoma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non-contre-indication</w:t>
                    </w:r>
                    <w:r>
                      <w:rPr>
                        <w:rFonts w:ascii="Tahoma" w:hAnsi="Tahoma"/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à</w:t>
                    </w:r>
                    <w:r>
                      <w:rPr>
                        <w:rFonts w:ascii="Tahoma" w:hAnsi="Tahoma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la</w:t>
                    </w:r>
                    <w:r>
                      <w:rPr>
                        <w:rFonts w:ascii="Tahoma" w:hAnsi="Tahoma"/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pratique</w:t>
                    </w:r>
                    <w:r>
                      <w:rPr>
                        <w:rFonts w:ascii="Tahoma" w:hAnsi="Tahoma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des</w:t>
                    </w:r>
                    <w:r>
                      <w:rPr>
                        <w:rFonts w:ascii="Tahoma" w:hAnsi="Tahoma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sports</w:t>
                    </w:r>
                    <w:r>
                      <w:rPr>
                        <w:rFonts w:ascii="Tahoma" w:hAnsi="Tahoma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compétition</w:t>
                    </w:r>
                    <w:r>
                      <w:rPr>
                        <w:rFonts w:ascii="Tahoma" w:hAnsi="Tahoma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moins</w:t>
                    </w:r>
                    <w:r>
                      <w:rPr>
                        <w:rFonts w:ascii="Tahoma" w:hAnsi="Tahoma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d’un</w:t>
                    </w:r>
                    <w:r>
                      <w:rPr>
                        <w:rFonts w:ascii="Tahoma" w:hAnsi="Tahoma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an</w:t>
                    </w:r>
                  </w:p>
                </w:txbxContent>
              </v:textbox>
            </v:shape>
            <v:shape id="_x0000_s1043" type="#_x0000_t202" style="position:absolute;left:679;top:3064;width:3752;height:450" filled="f" stroked="f">
              <v:textbox inset="0,0,0,0">
                <w:txbxContent>
                  <w:p w:rsidR="00A07ACC" w:rsidRDefault="00543289">
                    <w:pPr>
                      <w:spacing w:line="188" w:lineRule="exact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w w:val="95"/>
                        <w:sz w:val="16"/>
                        <w:u w:val="single"/>
                      </w:rPr>
                      <w:t>Si licence</w:t>
                    </w:r>
                    <w:r>
                      <w:rPr>
                        <w:rFonts w:ascii="Tahoma"/>
                        <w:b/>
                        <w:spacing w:val="-3"/>
                        <w:w w:val="95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w w:val="95"/>
                        <w:sz w:val="16"/>
                        <w:u w:val="single"/>
                      </w:rPr>
                      <w:t>arbitre</w:t>
                    </w:r>
                    <w:r>
                      <w:rPr>
                        <w:rFonts w:ascii="Tahoma"/>
                        <w:b/>
                        <w:w w:val="95"/>
                        <w:sz w:val="16"/>
                      </w:rPr>
                      <w:t xml:space="preserve"> :</w:t>
                    </w:r>
                  </w:p>
                  <w:p w:rsidR="00A07ACC" w:rsidRDefault="00543289">
                    <w:pPr>
                      <w:spacing w:before="61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w w:val="110"/>
                        <w:sz w:val="16"/>
                      </w:rPr>
                      <w:t>Je,</w:t>
                    </w:r>
                    <w:r>
                      <w:rPr>
                        <w:rFonts w:ascii="Tahoma" w:hAnsi="Tahoma"/>
                        <w:spacing w:val="14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10"/>
                        <w:sz w:val="16"/>
                      </w:rPr>
                      <w:t xml:space="preserve">soussigné(e),  </w:t>
                    </w:r>
                    <w:r>
                      <w:rPr>
                        <w:rFonts w:ascii="Tahoma" w:hAnsi="Tahoma"/>
                        <w:spacing w:val="48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10"/>
                        <w:sz w:val="16"/>
                      </w:rPr>
                      <w:t>………………………………………</w:t>
                    </w:r>
                  </w:p>
                </w:txbxContent>
              </v:textbox>
            </v:shape>
            <v:shape id="_x0000_s1042" type="#_x0000_t202" style="position:absolute;left:5172;top:3318;width:1079;height:196" filled="f" stroked="f">
              <v:textbox inset="0,0,0,0">
                <w:txbxContent>
                  <w:p w:rsidR="00A07ACC" w:rsidRDefault="00543289">
                    <w:pPr>
                      <w:spacing w:line="188" w:lineRule="exac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b/>
                        <w:w w:val="95"/>
                        <w:sz w:val="16"/>
                        <w:u w:val="single"/>
                      </w:rPr>
                      <w:t>atteste</w:t>
                    </w:r>
                    <w:r>
                      <w:rPr>
                        <w:rFonts w:ascii="Tahoma"/>
                        <w:b/>
                        <w:spacing w:val="-6"/>
                        <w:w w:val="95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w w:val="95"/>
                        <w:sz w:val="16"/>
                        <w:u w:val="single"/>
                      </w:rPr>
                      <w:t>avoir</w:t>
                    </w:r>
                    <w:r>
                      <w:rPr>
                        <w:rFonts w:ascii="Tahoma"/>
                        <w:b/>
                        <w:spacing w:val="-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:</w:t>
                    </w:r>
                  </w:p>
                </w:txbxContent>
              </v:textbox>
            </v:shape>
            <v:shape id="_x0000_s1041" type="#_x0000_t202" style="position:absolute;left:679;top:3580;width:10289;height:1124" filled="f" stroked="f">
              <v:textbox inset="0,0,0,0">
                <w:txbxContent>
                  <w:p w:rsidR="00A07ACC" w:rsidRDefault="00543289">
                    <w:pPr>
                      <w:numPr>
                        <w:ilvl w:val="0"/>
                        <w:numId w:val="7"/>
                      </w:numPr>
                      <w:tabs>
                        <w:tab w:val="left" w:pos="248"/>
                      </w:tabs>
                      <w:spacing w:line="200" w:lineRule="exact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>Renseigné</w:t>
                    </w:r>
                    <w:r>
                      <w:rPr>
                        <w:rFonts w:ascii="Tahoma" w:hAnsi="Tahoma"/>
                        <w:b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>le</w:t>
                    </w:r>
                    <w:r>
                      <w:rPr>
                        <w:rFonts w:ascii="Tahoma" w:hAnsi="Tahoma"/>
                        <w:b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>questionnaire</w:t>
                    </w:r>
                    <w:r>
                      <w:rPr>
                        <w:rFonts w:ascii="Tahoma" w:hAnsi="Tahoma"/>
                        <w:b/>
                        <w:spacing w:val="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>santé</w:t>
                    </w:r>
                    <w:r>
                      <w:rPr>
                        <w:rFonts w:ascii="Tahoma" w:hAnsi="Tahoma"/>
                        <w:b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>FF</w:t>
                    </w:r>
                    <w:r>
                      <w:rPr>
                        <w:rFonts w:ascii="Tahoma" w:hAnsi="Tahoma"/>
                        <w:b/>
                        <w:spacing w:val="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>Sport</w:t>
                    </w:r>
                    <w:r>
                      <w:rPr>
                        <w:rFonts w:ascii="Tahoma" w:hAnsi="Tahoma"/>
                        <w:b/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>U</w:t>
                    </w:r>
                    <w:r>
                      <w:rPr>
                        <w:rFonts w:ascii="Tahoma" w:hAnsi="Tahoma"/>
                        <w:b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>(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  <w:u w:val="single"/>
                      </w:rPr>
                      <w:t>obligatoire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>)</w:t>
                    </w:r>
                    <w:r>
                      <w:rPr>
                        <w:rFonts w:ascii="Tahoma" w:hAnsi="Tahoma"/>
                        <w:b/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>:</w:t>
                    </w:r>
                  </w:p>
                  <w:p w:rsidR="00A07ACC" w:rsidRDefault="00543289">
                    <w:pPr>
                      <w:numPr>
                        <w:ilvl w:val="1"/>
                        <w:numId w:val="7"/>
                      </w:numPr>
                      <w:tabs>
                        <w:tab w:val="left" w:pos="951"/>
                      </w:tabs>
                      <w:spacing w:before="64" w:line="235" w:lineRule="auto"/>
                      <w:ind w:right="18" w:firstLine="40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sz w:val="16"/>
                      </w:rPr>
                      <w:t xml:space="preserve">J’ai répondu </w:t>
                    </w:r>
                    <w:r>
                      <w:rPr>
                        <w:rFonts w:ascii="Tahoma" w:hAnsi="Tahoma"/>
                        <w:b/>
                        <w:sz w:val="16"/>
                        <w:u w:val="single"/>
                      </w:rPr>
                      <w:t>« NON » à toutes les questions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6"/>
                      </w:rPr>
                      <w:t>(je peux pratiquer TOUTES les activités sans contrainte particulière sans fournir de</w:t>
                    </w:r>
                    <w:r>
                      <w:rPr>
                        <w:rFonts w:ascii="Tahoma" w:hAnsi="Tahoma"/>
                        <w:spacing w:val="-47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6"/>
                      </w:rPr>
                      <w:t>certificat</w:t>
                    </w:r>
                    <w:r>
                      <w:rPr>
                        <w:rFonts w:ascii="Tahoma" w:hAnsi="Tahoma"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6"/>
                      </w:rPr>
                      <w:t>médical)</w:t>
                    </w:r>
                  </w:p>
                  <w:p w:rsidR="00A07ACC" w:rsidRDefault="00543289">
                    <w:pPr>
                      <w:numPr>
                        <w:ilvl w:val="1"/>
                        <w:numId w:val="7"/>
                      </w:numPr>
                      <w:tabs>
                        <w:tab w:val="left" w:pos="987"/>
                      </w:tabs>
                      <w:spacing w:before="75" w:line="232" w:lineRule="auto"/>
                      <w:ind w:right="19" w:firstLine="40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w w:val="95"/>
                        <w:sz w:val="16"/>
                      </w:rPr>
                      <w:t>J’ai</w:t>
                    </w:r>
                    <w:r>
                      <w:rPr>
                        <w:rFonts w:ascii="Tahoma" w:hAnsi="Tahoma"/>
                        <w:spacing w:val="-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5"/>
                        <w:sz w:val="16"/>
                      </w:rPr>
                      <w:t>répondu</w:t>
                    </w:r>
                    <w:r>
                      <w:rPr>
                        <w:rFonts w:ascii="Tahoma" w:hAnsi="Tahoma"/>
                        <w:spacing w:val="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  <w:u w:val="single"/>
                      </w:rPr>
                      <w:t>«</w:t>
                    </w:r>
                    <w:r>
                      <w:rPr>
                        <w:rFonts w:ascii="Tahoma" w:hAnsi="Tahoma"/>
                        <w:b/>
                        <w:spacing w:val="5"/>
                        <w:w w:val="95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  <w:u w:val="single"/>
                      </w:rPr>
                      <w:t>OUI</w:t>
                    </w:r>
                    <w:r>
                      <w:rPr>
                        <w:rFonts w:ascii="Tahoma" w:hAnsi="Tahoma"/>
                        <w:b/>
                        <w:spacing w:val="9"/>
                        <w:w w:val="95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  <w:u w:val="single"/>
                      </w:rPr>
                      <w:t>»</w:t>
                    </w:r>
                    <w:r>
                      <w:rPr>
                        <w:rFonts w:ascii="Tahoma" w:hAnsi="Tahoma"/>
                        <w:b/>
                        <w:spacing w:val="-1"/>
                        <w:w w:val="95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  <w:u w:val="single"/>
                      </w:rPr>
                      <w:t>à</w:t>
                    </w:r>
                    <w:r>
                      <w:rPr>
                        <w:rFonts w:ascii="Tahoma" w:hAnsi="Tahoma"/>
                        <w:b/>
                        <w:spacing w:val="4"/>
                        <w:w w:val="95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  <w:u w:val="single"/>
                      </w:rPr>
                      <w:t>une</w:t>
                    </w:r>
                    <w:r>
                      <w:rPr>
                        <w:rFonts w:ascii="Tahoma" w:hAnsi="Tahoma"/>
                        <w:b/>
                        <w:spacing w:val="-3"/>
                        <w:w w:val="95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  <w:u w:val="single"/>
                      </w:rPr>
                      <w:t>rubrique du questionnaire</w:t>
                    </w:r>
                    <w:r>
                      <w:rPr>
                        <w:rFonts w:ascii="Tahoma" w:hAnsi="Tahoma"/>
                        <w:b/>
                        <w:spacing w:val="4"/>
                        <w:w w:val="95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  <w:u w:val="single"/>
                      </w:rPr>
                      <w:t>de santé</w:t>
                    </w:r>
                    <w:r>
                      <w:rPr>
                        <w:rFonts w:ascii="Tahoma" w:hAnsi="Tahoma"/>
                        <w:b/>
                        <w:spacing w:val="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5"/>
                        <w:sz w:val="16"/>
                      </w:rPr>
                      <w:t>et</w:t>
                    </w:r>
                    <w:r>
                      <w:rPr>
                        <w:rFonts w:ascii="Tahoma" w:hAnsi="Tahoma"/>
                        <w:spacing w:val="-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 xml:space="preserve">atteste </w:t>
                    </w:r>
                    <w:r>
                      <w:rPr>
                        <w:rFonts w:ascii="Tahoma" w:hAnsi="Tahoma"/>
                        <w:w w:val="95"/>
                        <w:sz w:val="16"/>
                      </w:rPr>
                      <w:t>avoir</w:t>
                    </w:r>
                    <w:r>
                      <w:rPr>
                        <w:rFonts w:ascii="Tahoma" w:hAnsi="Tahoma"/>
                        <w:spacing w:val="-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5"/>
                        <w:sz w:val="16"/>
                      </w:rPr>
                      <w:t>présenté</w:t>
                    </w:r>
                    <w:r>
                      <w:rPr>
                        <w:rFonts w:ascii="Tahoma" w:hAnsi="Tahoma"/>
                        <w:spacing w:val="-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>un certificat médical</w:t>
                    </w:r>
                    <w:r>
                      <w:rPr>
                        <w:rFonts w:ascii="Tahoma" w:hAnsi="Tahoma"/>
                        <w:b/>
                        <w:spacing w:val="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spacing w:val="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>non</w:t>
                    </w:r>
                    <w:r>
                      <w:rPr>
                        <w:rFonts w:ascii="Tahoma" w:hAnsi="Tahoma"/>
                        <w:b/>
                        <w:spacing w:val="-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>contre-</w:t>
                    </w:r>
                    <w:r>
                      <w:rPr>
                        <w:rFonts w:ascii="Tahoma" w:hAnsi="Tahoma"/>
                        <w:b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indication</w:t>
                    </w:r>
                    <w:r>
                      <w:rPr>
                        <w:rFonts w:ascii="Tahoma" w:hAnsi="Tahoma"/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à</w:t>
                    </w:r>
                    <w:r>
                      <w:rPr>
                        <w:rFonts w:ascii="Tahoma" w:hAnsi="Tahoma"/>
                        <w:b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la</w:t>
                    </w:r>
                    <w:r>
                      <w:rPr>
                        <w:rFonts w:ascii="Tahoma" w:hAnsi="Tahoma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pratique</w:t>
                    </w:r>
                    <w:r>
                      <w:rPr>
                        <w:rFonts w:ascii="Tahoma" w:hAnsi="Tahoma"/>
                        <w:b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d’un/des</w:t>
                    </w:r>
                    <w:r>
                      <w:rPr>
                        <w:rFonts w:ascii="Tahoma" w:hAnsi="Tahoma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sport.s</w:t>
                    </w:r>
                    <w:r>
                      <w:rPr>
                        <w:rFonts w:ascii="Tahoma" w:hAnsi="Tahoma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en</w:t>
                    </w:r>
                    <w:r>
                      <w:rPr>
                        <w:rFonts w:ascii="Tahoma" w:hAnsi="Tahoma"/>
                        <w:b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compétition</w:t>
                    </w:r>
                    <w:r>
                      <w:rPr>
                        <w:rFonts w:ascii="Tahoma" w:hAnsi="Tahoma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moins</w:t>
                    </w:r>
                    <w:r>
                      <w:rPr>
                        <w:rFonts w:ascii="Tahoma" w:hAnsi="Tahoma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6</w:t>
                    </w:r>
                    <w:r>
                      <w:rPr>
                        <w:rFonts w:ascii="Tahoma" w:hAnsi="Tahoma"/>
                        <w:b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mois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ahoma" w:hAnsi="Tahoma"/>
          <w:sz w:val="16"/>
        </w:rPr>
        <w:t>Je</w:t>
      </w:r>
      <w:r>
        <w:rPr>
          <w:rFonts w:ascii="Tahoma" w:hAnsi="Tahoma"/>
          <w:spacing w:val="17"/>
          <w:sz w:val="16"/>
        </w:rPr>
        <w:t xml:space="preserve"> </w:t>
      </w:r>
      <w:r>
        <w:rPr>
          <w:rFonts w:ascii="Tahoma" w:hAnsi="Tahoma"/>
          <w:sz w:val="16"/>
        </w:rPr>
        <w:t>soussigné(e)</w:t>
      </w:r>
      <w:r>
        <w:rPr>
          <w:rFonts w:ascii="Tahoma" w:hAnsi="Tahoma"/>
          <w:sz w:val="16"/>
        </w:rPr>
        <w:tab/>
      </w:r>
      <w:r>
        <w:rPr>
          <w:rFonts w:ascii="Tahoma" w:hAnsi="Tahoma"/>
          <w:w w:val="105"/>
          <w:sz w:val="16"/>
        </w:rPr>
        <w:t>atteste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avoir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compris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l’objet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ce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contrô</w:t>
      </w:r>
      <w:r>
        <w:rPr>
          <w:rFonts w:ascii="Arial MT" w:hAnsi="Arial MT"/>
          <w:w w:val="105"/>
          <w:sz w:val="16"/>
        </w:rPr>
        <w:t>l</w:t>
      </w:r>
      <w:r>
        <w:rPr>
          <w:rFonts w:ascii="Tahoma" w:hAnsi="Tahoma"/>
          <w:w w:val="105"/>
          <w:sz w:val="16"/>
        </w:rPr>
        <w:t>e.</w:t>
      </w:r>
    </w:p>
    <w:p w:rsidR="00A07ACC" w:rsidRDefault="00A07ACC">
      <w:pPr>
        <w:rPr>
          <w:rFonts w:ascii="MS Gothic" w:hAnsi="MS Gothic"/>
          <w:sz w:val="16"/>
        </w:rPr>
        <w:sectPr w:rsidR="00A07ACC">
          <w:footerReference w:type="default" r:id="rId8"/>
          <w:type w:val="continuous"/>
          <w:pgSz w:w="11910" w:h="16840"/>
          <w:pgMar w:top="0" w:right="600" w:bottom="580" w:left="0" w:header="720" w:footer="389" w:gutter="0"/>
          <w:pgNumType w:start="1"/>
          <w:cols w:space="720"/>
        </w:sectPr>
      </w:pPr>
    </w:p>
    <w:p w:rsidR="00A07ACC" w:rsidRDefault="00543289">
      <w:pPr>
        <w:pStyle w:val="Corpsdetexte"/>
        <w:ind w:left="9360"/>
        <w:rPr>
          <w:rFonts w:ascii="Tahoma"/>
          <w:sz w:val="20"/>
        </w:rPr>
      </w:pPr>
      <w:r>
        <w:lastRenderedPageBreak/>
        <w:pict>
          <v:group id="_x0000_s1035" style="position:absolute;left:0;text-align:left;margin-left:0;margin-top:756.8pt;width:554.3pt;height:85.15pt;z-index:15734272;mso-position-horizontal-relative:page;mso-position-vertical-relative:page" coordorigin=",15136" coordsize="11086,1703">
            <v:shape id="_x0000_s1039" style="position:absolute;top:15302;width:2520;height:1536" coordorigin=",15303" coordsize="2520,1536" path="m,15303r,1535l2520,16838,,15303xe" fillcolor="#007aaa" stroked="f">
              <v:path arrowok="t"/>
            </v:shape>
            <v:rect id="_x0000_s1038" style="position:absolute;left:1814;top:16243;width:9272;height:10" fillcolor="#1f487c" stroked="f"/>
            <v:rect id="_x0000_s1037" style="position:absolute;left:6074;top:16610;width:1769;height:8" fillcolor="#369" stroked="f"/>
            <v:shape id="_x0000_s1036" type="#_x0000_t202" style="position:absolute;top:15135;width:11086;height:1703" filled="f" stroked="f">
              <v:textbox inset="0,0,0,0">
                <w:txbxContent>
                  <w:p w:rsidR="00A07ACC" w:rsidRDefault="00543289">
                    <w:pPr>
                      <w:spacing w:line="237" w:lineRule="auto"/>
                      <w:ind w:left="566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w w:val="105"/>
                        <w:sz w:val="16"/>
                        <w:u w:val="single"/>
                      </w:rPr>
                      <w:t>Attention</w:t>
                    </w:r>
                    <w:r>
                      <w:rPr>
                        <w:rFonts w:ascii="Tahoma" w:hAnsi="Tahoma"/>
                        <w:w w:val="105"/>
                        <w:sz w:val="16"/>
                      </w:rPr>
                      <w:t>,</w:t>
                    </w:r>
                    <w:r>
                      <w:rPr>
                        <w:rFonts w:ascii="Tahoma" w:hAnsi="Tahoma"/>
                        <w:spacing w:val="-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6"/>
                      </w:rPr>
                      <w:t>le</w:t>
                    </w:r>
                    <w:r>
                      <w:rPr>
                        <w:rFonts w:ascii="Tahoma" w:hAnsi="Tahoma"/>
                        <w:spacing w:val="-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6"/>
                      </w:rPr>
                      <w:t>Pass</w:t>
                    </w:r>
                    <w:r>
                      <w:rPr>
                        <w:rFonts w:ascii="Tahoma" w:hAnsi="Tahoma"/>
                        <w:spacing w:val="-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6"/>
                      </w:rPr>
                      <w:t>Sport</w:t>
                    </w:r>
                    <w:r>
                      <w:rPr>
                        <w:rFonts w:ascii="Tahoma" w:hAnsi="Tahoma"/>
                        <w:spacing w:val="-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6"/>
                      </w:rPr>
                      <w:t>doit</w:t>
                    </w:r>
                    <w:r>
                      <w:rPr>
                        <w:rFonts w:ascii="Tahoma" w:hAnsi="Tahoma"/>
                        <w:spacing w:val="-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6"/>
                      </w:rPr>
                      <w:t>être</w:t>
                    </w:r>
                    <w:r>
                      <w:rPr>
                        <w:rFonts w:ascii="Tahoma" w:hAnsi="Tahoma"/>
                        <w:spacing w:val="-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6"/>
                      </w:rPr>
                      <w:t>utilisé</w:t>
                    </w:r>
                    <w:r>
                      <w:rPr>
                        <w:rFonts w:ascii="Tahoma" w:hAnsi="Tahoma"/>
                        <w:spacing w:val="-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6"/>
                      </w:rPr>
                      <w:t>en</w:t>
                    </w:r>
                    <w:r>
                      <w:rPr>
                        <w:rFonts w:ascii="Tahoma" w:hAnsi="Tahoma"/>
                        <w:spacing w:val="-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6"/>
                      </w:rPr>
                      <w:t>début</w:t>
                    </w:r>
                    <w:r>
                      <w:rPr>
                        <w:rFonts w:ascii="Tahoma" w:hAnsi="Tahoma"/>
                        <w:spacing w:val="-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6"/>
                      </w:rPr>
                      <w:t>de</w:t>
                    </w:r>
                    <w:r>
                      <w:rPr>
                        <w:rFonts w:ascii="Tahoma" w:hAnsi="Tahoma"/>
                        <w:spacing w:val="-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6"/>
                      </w:rPr>
                      <w:t>saison.</w:t>
                    </w:r>
                    <w:r>
                      <w:rPr>
                        <w:rFonts w:ascii="Tahoma" w:hAnsi="Tahoma"/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6"/>
                      </w:rPr>
                      <w:t>Plus</w:t>
                    </w:r>
                    <w:r>
                      <w:rPr>
                        <w:rFonts w:ascii="Tahoma" w:hAnsi="Tahoma"/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6"/>
                      </w:rPr>
                      <w:t>de</w:t>
                    </w:r>
                    <w:r>
                      <w:rPr>
                        <w:rFonts w:ascii="Tahoma" w:hAnsi="Tahoma"/>
                        <w:spacing w:val="-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6"/>
                      </w:rPr>
                      <w:t>précisions</w:t>
                    </w:r>
                    <w:r>
                      <w:rPr>
                        <w:rFonts w:ascii="Tahoma" w:hAnsi="Tahoma"/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6"/>
                      </w:rPr>
                      <w:t>sur</w:t>
                    </w:r>
                    <w:r>
                      <w:rPr>
                        <w:rFonts w:ascii="Tahoma" w:hAnsi="Tahoma"/>
                        <w:spacing w:val="-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6"/>
                      </w:rPr>
                      <w:t>les</w:t>
                    </w:r>
                    <w:r>
                      <w:rPr>
                        <w:rFonts w:ascii="Tahoma" w:hAnsi="Tahoma"/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6"/>
                      </w:rPr>
                      <w:t>dates</w:t>
                    </w:r>
                    <w:r>
                      <w:rPr>
                        <w:rFonts w:ascii="Tahoma" w:hAnsi="Tahoma"/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6"/>
                      </w:rPr>
                      <w:t>de</w:t>
                    </w:r>
                    <w:r>
                      <w:rPr>
                        <w:rFonts w:ascii="Tahoma" w:hAnsi="Tahoma"/>
                        <w:spacing w:val="-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6"/>
                      </w:rPr>
                      <w:t>validité</w:t>
                    </w:r>
                    <w:r>
                      <w:rPr>
                        <w:rFonts w:ascii="Tahoma" w:hAnsi="Tahoma"/>
                        <w:spacing w:val="-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6"/>
                      </w:rPr>
                      <w:t>du</w:t>
                    </w:r>
                    <w:r>
                      <w:rPr>
                        <w:rFonts w:ascii="Tahoma" w:hAnsi="Tahoma"/>
                        <w:spacing w:val="-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6"/>
                      </w:rPr>
                      <w:t>Pass</w:t>
                    </w:r>
                    <w:r>
                      <w:rPr>
                        <w:rFonts w:ascii="Tahoma" w:hAnsi="Tahoma"/>
                        <w:spacing w:val="-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6"/>
                      </w:rPr>
                      <w:t>Sport</w:t>
                    </w:r>
                    <w:r>
                      <w:rPr>
                        <w:rFonts w:ascii="Tahoma" w:hAnsi="Tahoma"/>
                        <w:spacing w:val="-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6"/>
                      </w:rPr>
                      <w:t>seront</w:t>
                    </w:r>
                    <w:r>
                      <w:rPr>
                        <w:rFonts w:ascii="Tahoma" w:hAnsi="Tahoma"/>
                        <w:spacing w:val="-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6"/>
                      </w:rPr>
                      <w:t>annoncées</w:t>
                    </w:r>
                    <w:r>
                      <w:rPr>
                        <w:rFonts w:ascii="Tahoma" w:hAnsi="Tahoma"/>
                        <w:spacing w:val="-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6"/>
                      </w:rPr>
                      <w:t>par</w:t>
                    </w:r>
                    <w:r>
                      <w:rPr>
                        <w:rFonts w:ascii="Tahoma" w:hAnsi="Tahoma"/>
                        <w:spacing w:val="-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6"/>
                      </w:rPr>
                      <w:t>le</w:t>
                    </w:r>
                    <w:r>
                      <w:rPr>
                        <w:rFonts w:ascii="Tahoma" w:hAnsi="Tahoma"/>
                        <w:spacing w:val="-5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6"/>
                      </w:rPr>
                      <w:t>ministère.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034" style="position:absolute;left:0;text-align:left;margin-left:563.4pt;margin-top:812.3pt;width:31.95pt;height:.5pt;z-index:15734784;mso-position-horizontal-relative:page;mso-position-vertical-relative:page" coordorigin="11268,16246" coordsize="639,10" path="m11906,16246r-487,l11410,16246r-142,l11268,16255r142,l11419,16255r487,l11906,16246xe" fillcolor="black" stroked="f">
            <v:path arrowok="t"/>
            <w10:wrap anchorx="page" anchory="page"/>
          </v:shape>
        </w:pict>
      </w:r>
      <w:r>
        <w:rPr>
          <w:rFonts w:ascii="Tahoma"/>
          <w:noProof/>
          <w:sz w:val="20"/>
          <w:lang w:eastAsia="fr-FR"/>
        </w:rPr>
        <w:drawing>
          <wp:inline distT="0" distB="0" distL="0" distR="0">
            <wp:extent cx="872703" cy="593693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703" cy="59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ACC" w:rsidRDefault="00A07ACC">
      <w:pPr>
        <w:pStyle w:val="Corpsdetexte"/>
        <w:spacing w:before="10"/>
        <w:rPr>
          <w:rFonts w:ascii="Tahoma"/>
          <w:sz w:val="8"/>
        </w:rPr>
      </w:pPr>
    </w:p>
    <w:p w:rsidR="00A07ACC" w:rsidRDefault="00543289">
      <w:pPr>
        <w:tabs>
          <w:tab w:val="left" w:leader="dot" w:pos="6297"/>
        </w:tabs>
        <w:spacing w:before="95"/>
        <w:ind w:left="566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Je soussigné(e)</w:t>
      </w:r>
      <w:r>
        <w:rPr>
          <w:rFonts w:ascii="Tahoma" w:hAnsi="Tahoma"/>
          <w:sz w:val="16"/>
        </w:rPr>
        <w:tab/>
        <w:t>déclare</w:t>
      </w:r>
      <w:r>
        <w:rPr>
          <w:rFonts w:ascii="Tahoma" w:hAnsi="Tahoma"/>
          <w:spacing w:val="3"/>
          <w:sz w:val="16"/>
        </w:rPr>
        <w:t xml:space="preserve"> </w:t>
      </w:r>
      <w:r>
        <w:rPr>
          <w:rFonts w:ascii="Tahoma" w:hAnsi="Tahoma"/>
          <w:sz w:val="16"/>
        </w:rPr>
        <w:t>:</w:t>
      </w:r>
    </w:p>
    <w:p w:rsidR="00A07ACC" w:rsidRDefault="00A07ACC">
      <w:pPr>
        <w:pStyle w:val="Corpsdetexte"/>
        <w:rPr>
          <w:rFonts w:ascii="Tahoma"/>
          <w:sz w:val="17"/>
        </w:rPr>
      </w:pPr>
    </w:p>
    <w:p w:rsidR="00A07ACC" w:rsidRDefault="00543289">
      <w:pPr>
        <w:pStyle w:val="Paragraphedeliste"/>
        <w:numPr>
          <w:ilvl w:val="0"/>
          <w:numId w:val="9"/>
        </w:numPr>
        <w:tabs>
          <w:tab w:val="left" w:pos="788"/>
        </w:tabs>
        <w:spacing w:line="235" w:lineRule="auto"/>
        <w:ind w:right="712" w:hanging="243"/>
        <w:rPr>
          <w:rFonts w:ascii="MS Gothic" w:hAnsi="MS Gothic"/>
          <w:sz w:val="18"/>
        </w:rPr>
      </w:pPr>
      <w:r>
        <w:rPr>
          <w:rFonts w:ascii="Tahoma" w:hAnsi="Tahoma"/>
          <w:spacing w:val="-1"/>
          <w:w w:val="105"/>
          <w:sz w:val="16"/>
        </w:rPr>
        <w:t>Être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régulièrement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inscrit(e)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dans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l’établissement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d’enseignement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supérieur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mentionné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ci-dessus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et/ou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répondre</w:t>
      </w:r>
      <w:r>
        <w:rPr>
          <w:rFonts w:ascii="Tahoma" w:hAnsi="Tahoma"/>
          <w:spacing w:val="-1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à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la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qualité</w:t>
      </w:r>
      <w:r>
        <w:rPr>
          <w:rFonts w:ascii="Tahoma" w:hAnsi="Tahoma"/>
          <w:spacing w:val="-1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sportif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universitaire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et/ou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d’arbitre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et/ou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dirigeant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telle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que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définie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par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le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règlement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la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FF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Sport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U</w:t>
      </w:r>
    </w:p>
    <w:p w:rsidR="00A07ACC" w:rsidRDefault="00543289">
      <w:pPr>
        <w:pStyle w:val="Paragraphedeliste"/>
        <w:numPr>
          <w:ilvl w:val="0"/>
          <w:numId w:val="9"/>
        </w:numPr>
        <w:tabs>
          <w:tab w:val="left" w:pos="788"/>
        </w:tabs>
        <w:spacing w:before="9"/>
        <w:ind w:left="787" w:hanging="222"/>
        <w:rPr>
          <w:rFonts w:ascii="MS Gothic" w:hAnsi="MS Gothic"/>
          <w:sz w:val="18"/>
        </w:rPr>
      </w:pPr>
      <w:r>
        <w:rPr>
          <w:rFonts w:ascii="Tahoma" w:hAnsi="Tahoma"/>
          <w:spacing w:val="-1"/>
          <w:w w:val="105"/>
          <w:sz w:val="16"/>
        </w:rPr>
        <w:t>Avoir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spacing w:val="-1"/>
          <w:w w:val="105"/>
          <w:sz w:val="16"/>
        </w:rPr>
        <w:t>pris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connaissance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des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statuts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et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règlements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</w:t>
      </w:r>
      <w:r>
        <w:rPr>
          <w:rFonts w:ascii="Tahoma" w:hAnsi="Tahoma"/>
          <w:spacing w:val="-1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la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FF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Sport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U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et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y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adhérer,</w:t>
      </w:r>
    </w:p>
    <w:p w:rsidR="00A07ACC" w:rsidRDefault="00543289">
      <w:pPr>
        <w:pStyle w:val="Paragraphedeliste"/>
        <w:numPr>
          <w:ilvl w:val="0"/>
          <w:numId w:val="9"/>
        </w:numPr>
        <w:tabs>
          <w:tab w:val="left" w:pos="788"/>
        </w:tabs>
        <w:spacing w:before="8" w:line="235" w:lineRule="auto"/>
        <w:ind w:left="768" w:right="245"/>
        <w:rPr>
          <w:rFonts w:ascii="MS Gothic" w:hAnsi="MS Gothic"/>
          <w:sz w:val="18"/>
        </w:rPr>
      </w:pPr>
      <w:r>
        <w:rPr>
          <w:rFonts w:ascii="Tahoma" w:hAnsi="Tahoma"/>
          <w:w w:val="105"/>
          <w:sz w:val="16"/>
        </w:rPr>
        <w:t>Avoir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été</w:t>
      </w:r>
      <w:r>
        <w:rPr>
          <w:rFonts w:ascii="Tahoma" w:hAnsi="Tahoma"/>
          <w:spacing w:val="-9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informé(e)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par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mon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AS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FF</w:t>
      </w:r>
      <w:r>
        <w:rPr>
          <w:rFonts w:ascii="Tahoma" w:hAnsi="Tahoma"/>
          <w:spacing w:val="-9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Sport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U</w:t>
      </w:r>
      <w:r>
        <w:rPr>
          <w:rFonts w:ascii="Tahoma" w:hAnsi="Tahoma"/>
          <w:spacing w:val="-1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l'existence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garanties</w:t>
      </w:r>
      <w:r>
        <w:rPr>
          <w:rFonts w:ascii="Tahoma" w:hAnsi="Tahoma"/>
          <w:spacing w:val="-8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relatives</w:t>
      </w:r>
      <w:r>
        <w:rPr>
          <w:rFonts w:ascii="Tahoma" w:hAnsi="Tahoma"/>
          <w:spacing w:val="-9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à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l'accompagnement</w:t>
      </w:r>
      <w:r>
        <w:rPr>
          <w:rFonts w:ascii="Tahoma" w:hAnsi="Tahoma"/>
          <w:spacing w:val="-9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juridique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et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psychologique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ainsi</w:t>
      </w:r>
      <w:r>
        <w:rPr>
          <w:rFonts w:ascii="Tahoma" w:hAnsi="Tahoma"/>
          <w:spacing w:val="-9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qu'à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la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prise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en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charge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des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frais</w:t>
      </w:r>
      <w:r>
        <w:rPr>
          <w:rFonts w:ascii="Tahoma" w:hAnsi="Tahoma"/>
          <w:spacing w:val="-1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procédure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engagés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par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les</w:t>
      </w:r>
      <w:r>
        <w:rPr>
          <w:rFonts w:ascii="Tahoma" w:hAnsi="Tahoma"/>
          <w:spacing w:val="-1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victimes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violences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sexuelles,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physiques</w:t>
      </w:r>
      <w:r>
        <w:rPr>
          <w:rFonts w:ascii="Tahoma" w:hAnsi="Tahoma"/>
          <w:spacing w:val="-1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et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psychologiques.</w:t>
      </w:r>
    </w:p>
    <w:p w:rsidR="00A07ACC" w:rsidRDefault="00543289">
      <w:pPr>
        <w:pStyle w:val="Paragraphedeliste"/>
        <w:numPr>
          <w:ilvl w:val="0"/>
          <w:numId w:val="9"/>
        </w:numPr>
        <w:tabs>
          <w:tab w:val="left" w:pos="788"/>
        </w:tabs>
        <w:spacing w:before="12" w:line="235" w:lineRule="auto"/>
        <w:ind w:left="768" w:right="658"/>
        <w:rPr>
          <w:rFonts w:ascii="MS Gothic" w:hAnsi="MS Gothic"/>
          <w:sz w:val="18"/>
        </w:rPr>
      </w:pPr>
      <w:r>
        <w:rPr>
          <w:rFonts w:ascii="Tahoma" w:hAnsi="Tahoma"/>
          <w:w w:val="105"/>
          <w:sz w:val="16"/>
        </w:rPr>
        <w:t>Avoir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été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informé(e)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par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mon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A.S</w:t>
      </w:r>
      <w:r>
        <w:rPr>
          <w:rFonts w:ascii="Tahoma" w:hAnsi="Tahoma"/>
          <w:spacing w:val="-1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FF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Sport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U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l’intérêt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que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présente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la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souscription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d’un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contrat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d’assurance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personne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couvrant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les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dommages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corporels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auxquels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la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pratique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sportive</w:t>
      </w:r>
      <w:r>
        <w:rPr>
          <w:rFonts w:ascii="Tahoma" w:hAnsi="Tahoma"/>
          <w:spacing w:val="-1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peut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m’exposer.</w:t>
      </w:r>
    </w:p>
    <w:p w:rsidR="00A07ACC" w:rsidRDefault="00543289">
      <w:pPr>
        <w:spacing w:before="146"/>
        <w:ind w:left="566"/>
        <w:rPr>
          <w:rFonts w:ascii="Tahoma" w:hAnsi="Tahoma"/>
          <w:sz w:val="16"/>
        </w:rPr>
      </w:pPr>
      <w:r>
        <w:rPr>
          <w:rFonts w:ascii="Tahoma" w:hAnsi="Tahoma"/>
          <w:w w:val="95"/>
          <w:sz w:val="16"/>
        </w:rPr>
        <w:t>Dans</w:t>
      </w:r>
      <w:r>
        <w:rPr>
          <w:rFonts w:ascii="Tahoma" w:hAnsi="Tahoma"/>
          <w:spacing w:val="7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ce</w:t>
      </w:r>
      <w:r>
        <w:rPr>
          <w:rFonts w:ascii="Tahoma" w:hAnsi="Tahoma"/>
          <w:spacing w:val="8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cadre,</w:t>
      </w:r>
      <w:r>
        <w:rPr>
          <w:rFonts w:ascii="Tahoma" w:hAnsi="Tahoma"/>
          <w:spacing w:val="8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j’adhère</w:t>
      </w:r>
      <w:r>
        <w:rPr>
          <w:rFonts w:ascii="Tahoma" w:hAnsi="Tahoma"/>
          <w:b/>
          <w:spacing w:val="13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à</w:t>
      </w:r>
      <w:r>
        <w:rPr>
          <w:rFonts w:ascii="Tahoma" w:hAnsi="Tahoma"/>
          <w:b/>
          <w:spacing w:val="8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la</w:t>
      </w:r>
      <w:r>
        <w:rPr>
          <w:rFonts w:ascii="Tahoma" w:hAnsi="Tahoma"/>
          <w:b/>
          <w:spacing w:val="9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couverture</w:t>
      </w:r>
      <w:r>
        <w:rPr>
          <w:rFonts w:ascii="Tahoma" w:hAnsi="Tahoma"/>
          <w:b/>
          <w:spacing w:val="9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d’assurance</w:t>
      </w:r>
      <w:r>
        <w:rPr>
          <w:rFonts w:ascii="Tahoma" w:hAnsi="Tahoma"/>
          <w:b/>
          <w:spacing w:val="13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«</w:t>
      </w:r>
      <w:r>
        <w:rPr>
          <w:rFonts w:ascii="Tahoma" w:hAnsi="Tahoma"/>
          <w:b/>
          <w:spacing w:val="11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accidents</w:t>
      </w:r>
      <w:r>
        <w:rPr>
          <w:rFonts w:ascii="Tahoma" w:hAnsi="Tahoma"/>
          <w:b/>
          <w:spacing w:val="10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corporels</w:t>
      </w:r>
      <w:r>
        <w:rPr>
          <w:rFonts w:ascii="Tahoma" w:hAnsi="Tahoma"/>
          <w:b/>
          <w:spacing w:val="13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»</w:t>
      </w:r>
      <w:r>
        <w:rPr>
          <w:rFonts w:ascii="Tahoma" w:hAnsi="Tahoma"/>
          <w:b/>
          <w:spacing w:val="7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(cochez</w:t>
      </w:r>
      <w:r>
        <w:rPr>
          <w:rFonts w:ascii="Tahoma" w:hAnsi="Tahoma"/>
          <w:b/>
          <w:spacing w:val="8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les</w:t>
      </w:r>
      <w:r>
        <w:rPr>
          <w:rFonts w:ascii="Tahoma" w:hAnsi="Tahoma"/>
          <w:b/>
          <w:spacing w:val="12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cases),</w:t>
      </w:r>
      <w:r>
        <w:rPr>
          <w:rFonts w:ascii="Tahoma" w:hAnsi="Tahoma"/>
          <w:b/>
          <w:spacing w:val="9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contrat</w:t>
      </w:r>
      <w:r>
        <w:rPr>
          <w:rFonts w:ascii="Tahoma" w:hAnsi="Tahoma"/>
          <w:spacing w:val="5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MAIF</w:t>
      </w:r>
      <w:r>
        <w:rPr>
          <w:rFonts w:ascii="Tahoma" w:hAnsi="Tahoma"/>
          <w:spacing w:val="7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–</w:t>
      </w:r>
      <w:r>
        <w:rPr>
          <w:rFonts w:ascii="Tahoma" w:hAnsi="Tahoma"/>
          <w:spacing w:val="6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FFSU</w:t>
      </w:r>
      <w:r>
        <w:rPr>
          <w:rFonts w:ascii="Tahoma" w:hAnsi="Tahoma"/>
          <w:spacing w:val="7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référencé</w:t>
      </w:r>
      <w:r>
        <w:rPr>
          <w:rFonts w:ascii="Tahoma" w:hAnsi="Tahoma"/>
          <w:spacing w:val="5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1202368T</w:t>
      </w:r>
      <w:r>
        <w:rPr>
          <w:rFonts w:ascii="Tahoma" w:hAnsi="Tahoma"/>
          <w:spacing w:val="8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:</w:t>
      </w:r>
    </w:p>
    <w:p w:rsidR="00A07ACC" w:rsidRDefault="00543289">
      <w:pPr>
        <w:pStyle w:val="Corpsdetexte"/>
        <w:spacing w:before="6"/>
        <w:rPr>
          <w:rFonts w:ascii="Tahoma"/>
          <w:sz w:val="9"/>
        </w:rPr>
      </w:pPr>
      <w:r>
        <w:pict>
          <v:shape id="_x0000_s1033" type="#_x0000_t202" style="position:absolute;margin-left:22.7pt;margin-top:7.95pt;width:535.8pt;height:124.6pt;z-index:-15724544;mso-wrap-distance-left:0;mso-wrap-distance-right:0;mso-position-horizontal-relative:page" filled="f" strokeweight=".48pt">
            <v:textbox inset="0,0,0,0">
              <w:txbxContent>
                <w:p w:rsidR="00A07ACC" w:rsidRDefault="00543289">
                  <w:pPr>
                    <w:numPr>
                      <w:ilvl w:val="0"/>
                      <w:numId w:val="6"/>
                    </w:numPr>
                    <w:tabs>
                      <w:tab w:val="left" w:pos="397"/>
                    </w:tabs>
                    <w:spacing w:before="21"/>
                    <w:ind w:hanging="290"/>
                    <w:rPr>
                      <w:rFonts w:ascii="Tahoma" w:hAnsi="Tahoma"/>
                      <w:b/>
                      <w:sz w:val="16"/>
                    </w:rPr>
                  </w:pPr>
                  <w:r>
                    <w:rPr>
                      <w:rFonts w:ascii="Tahoma" w:hAnsi="Tahoma"/>
                      <w:b/>
                      <w:w w:val="95"/>
                      <w:sz w:val="16"/>
                    </w:rPr>
                    <w:t>Option</w:t>
                  </w:r>
                  <w:r>
                    <w:rPr>
                      <w:rFonts w:ascii="Tahoma" w:hAnsi="Tahoma"/>
                      <w:b/>
                      <w:spacing w:val="1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95"/>
                      <w:sz w:val="16"/>
                    </w:rPr>
                    <w:t>«</w:t>
                  </w:r>
                  <w:r>
                    <w:rPr>
                      <w:rFonts w:ascii="Tahoma" w:hAnsi="Tahoma"/>
                      <w:b/>
                      <w:spacing w:val="4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95"/>
                      <w:sz w:val="16"/>
                    </w:rPr>
                    <w:t>Sport</w:t>
                  </w:r>
                  <w:r>
                    <w:rPr>
                      <w:rFonts w:ascii="Tahoma" w:hAnsi="Tahoma"/>
                      <w:b/>
                      <w:spacing w:val="7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95"/>
                      <w:sz w:val="16"/>
                    </w:rPr>
                    <w:t>U</w:t>
                  </w:r>
                  <w:r>
                    <w:rPr>
                      <w:rFonts w:ascii="Tahoma" w:hAnsi="Tahoma"/>
                      <w:b/>
                      <w:spacing w:val="2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95"/>
                      <w:sz w:val="16"/>
                    </w:rPr>
                    <w:t>»</w:t>
                  </w:r>
                  <w:r>
                    <w:rPr>
                      <w:rFonts w:ascii="Tahoma" w:hAnsi="Tahoma"/>
                      <w:b/>
                      <w:spacing w:val="4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95"/>
                      <w:sz w:val="12"/>
                    </w:rPr>
                    <w:t>:</w:t>
                  </w:r>
                  <w:r>
                    <w:rPr>
                      <w:rFonts w:ascii="Tahoma" w:hAnsi="Tahoma"/>
                      <w:b/>
                      <w:spacing w:val="3"/>
                      <w:w w:val="95"/>
                      <w:sz w:val="12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95"/>
                      <w:sz w:val="12"/>
                    </w:rPr>
                    <w:t>1,09</w:t>
                  </w:r>
                  <w:r>
                    <w:rPr>
                      <w:rFonts w:ascii="Tahoma" w:hAnsi="Tahoma"/>
                      <w:b/>
                      <w:spacing w:val="4"/>
                      <w:w w:val="95"/>
                      <w:sz w:val="12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95"/>
                      <w:sz w:val="12"/>
                    </w:rPr>
                    <w:t>€</w:t>
                  </w:r>
                  <w:r>
                    <w:rPr>
                      <w:rFonts w:ascii="Tahoma" w:hAnsi="Tahoma"/>
                      <w:b/>
                      <w:spacing w:val="5"/>
                      <w:w w:val="95"/>
                      <w:sz w:val="12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95"/>
                      <w:sz w:val="12"/>
                    </w:rPr>
                    <w:t>TTC</w:t>
                  </w:r>
                  <w:r>
                    <w:rPr>
                      <w:rFonts w:ascii="Tahoma" w:hAnsi="Tahoma"/>
                      <w:b/>
                      <w:spacing w:val="14"/>
                      <w:w w:val="95"/>
                      <w:sz w:val="12"/>
                    </w:rPr>
                    <w:t xml:space="preserve"> </w:t>
                  </w:r>
                  <w:r>
                    <w:rPr>
                      <w:rFonts w:ascii="Tahoma" w:hAnsi="Tahoma"/>
                      <w:w w:val="95"/>
                      <w:sz w:val="16"/>
                    </w:rPr>
                    <w:t>que</w:t>
                  </w:r>
                  <w:r>
                    <w:rPr>
                      <w:rFonts w:ascii="Tahoma" w:hAnsi="Tahoma"/>
                      <w:spacing w:val="-1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95"/>
                      <w:sz w:val="16"/>
                    </w:rPr>
                    <w:t>je</w:t>
                  </w:r>
                  <w:r>
                    <w:rPr>
                      <w:rFonts w:ascii="Tahoma" w:hAnsi="Tahoma"/>
                      <w:spacing w:val="2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95"/>
                      <w:sz w:val="16"/>
                    </w:rPr>
                    <w:t>règle</w:t>
                  </w:r>
                  <w:r>
                    <w:rPr>
                      <w:rFonts w:ascii="Tahoma" w:hAnsi="Tahoma"/>
                      <w:spacing w:val="-1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95"/>
                      <w:sz w:val="16"/>
                    </w:rPr>
                    <w:t>avec</w:t>
                  </w:r>
                  <w:r>
                    <w:rPr>
                      <w:rFonts w:ascii="Tahoma" w:hAnsi="Tahoma"/>
                      <w:spacing w:val="5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95"/>
                      <w:sz w:val="16"/>
                    </w:rPr>
                    <w:t>ma licence,</w:t>
                  </w:r>
                  <w:r>
                    <w:rPr>
                      <w:rFonts w:ascii="Tahoma" w:hAnsi="Tahoma"/>
                      <w:spacing w:val="2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95"/>
                      <w:sz w:val="16"/>
                    </w:rPr>
                    <w:t>et</w:t>
                  </w:r>
                  <w:r>
                    <w:rPr>
                      <w:rFonts w:ascii="Tahoma" w:hAnsi="Tahoma"/>
                      <w:b/>
                      <w:spacing w:val="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95"/>
                      <w:sz w:val="16"/>
                    </w:rPr>
                    <w:t>serai</w:t>
                  </w:r>
                  <w:r>
                    <w:rPr>
                      <w:rFonts w:ascii="Tahoma" w:hAnsi="Tahoma"/>
                      <w:b/>
                      <w:spacing w:val="2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95"/>
                      <w:sz w:val="16"/>
                    </w:rPr>
                    <w:t>couvert</w:t>
                  </w:r>
                  <w:r>
                    <w:rPr>
                      <w:rFonts w:ascii="Tahoma" w:hAnsi="Tahoma"/>
                      <w:b/>
                      <w:spacing w:val="7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95"/>
                      <w:sz w:val="16"/>
                    </w:rPr>
                    <w:t>par</w:t>
                  </w:r>
                  <w:r>
                    <w:rPr>
                      <w:rFonts w:ascii="Tahoma" w:hAnsi="Tahoma"/>
                      <w:b/>
                      <w:spacing w:val="4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95"/>
                      <w:sz w:val="16"/>
                    </w:rPr>
                    <w:t>le</w:t>
                  </w:r>
                  <w:r>
                    <w:rPr>
                      <w:rFonts w:ascii="Tahoma" w:hAnsi="Tahoma"/>
                      <w:b/>
                      <w:spacing w:val="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95"/>
                      <w:sz w:val="16"/>
                    </w:rPr>
                    <w:t>contrat</w:t>
                  </w:r>
                  <w:r>
                    <w:rPr>
                      <w:rFonts w:ascii="Tahoma" w:hAnsi="Tahoma"/>
                      <w:b/>
                      <w:spacing w:val="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95"/>
                      <w:sz w:val="16"/>
                    </w:rPr>
                    <w:t>MAIF-FFSU</w:t>
                  </w:r>
                  <w:r>
                    <w:rPr>
                      <w:rFonts w:ascii="Tahoma" w:hAnsi="Tahoma"/>
                      <w:b/>
                      <w:spacing w:val="4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95"/>
                      <w:sz w:val="16"/>
                    </w:rPr>
                    <w:t>en</w:t>
                  </w:r>
                  <w:r>
                    <w:rPr>
                      <w:rFonts w:ascii="Tahoma" w:hAnsi="Tahoma"/>
                      <w:b/>
                      <w:spacing w:val="2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95"/>
                      <w:sz w:val="16"/>
                    </w:rPr>
                    <w:t>cas</w:t>
                  </w:r>
                  <w:r>
                    <w:rPr>
                      <w:rFonts w:ascii="Tahoma" w:hAnsi="Tahoma"/>
                      <w:b/>
                      <w:spacing w:val="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95"/>
                      <w:sz w:val="16"/>
                    </w:rPr>
                    <w:t>«</w:t>
                  </w:r>
                  <w:r>
                    <w:rPr>
                      <w:rFonts w:ascii="Tahoma" w:hAnsi="Tahoma"/>
                      <w:b/>
                      <w:spacing w:val="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95"/>
                      <w:sz w:val="16"/>
                    </w:rPr>
                    <w:t>d’accident</w:t>
                  </w:r>
                  <w:r>
                    <w:rPr>
                      <w:rFonts w:ascii="Tahoma" w:hAnsi="Tahoma"/>
                      <w:b/>
                      <w:spacing w:val="3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95"/>
                      <w:sz w:val="16"/>
                    </w:rPr>
                    <w:t>corporel</w:t>
                  </w:r>
                  <w:r>
                    <w:rPr>
                      <w:rFonts w:ascii="Tahoma" w:hAnsi="Tahoma"/>
                      <w:b/>
                      <w:spacing w:val="5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95"/>
                      <w:sz w:val="16"/>
                    </w:rPr>
                    <w:t>».</w:t>
                  </w:r>
                </w:p>
                <w:p w:rsidR="00A07ACC" w:rsidRDefault="00543289">
                  <w:pPr>
                    <w:spacing w:before="117" w:line="168" w:lineRule="exact"/>
                    <w:ind w:left="107"/>
                    <w:rPr>
                      <w:rFonts w:ascii="Tahoma" w:hAnsi="Tahoma"/>
                      <w:sz w:val="14"/>
                    </w:rPr>
                  </w:pPr>
                  <w:r>
                    <w:rPr>
                      <w:rFonts w:ascii="Tahoma" w:hAnsi="Tahoma"/>
                      <w:spacing w:val="-1"/>
                      <w:w w:val="105"/>
                      <w:sz w:val="14"/>
                    </w:rPr>
                    <w:t>Garanties</w:t>
                  </w:r>
                  <w:r>
                    <w:rPr>
                      <w:rFonts w:ascii="Tahoma" w:hAnsi="Tahoma"/>
                      <w:spacing w:val="-1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spacing w:val="-1"/>
                      <w:w w:val="105"/>
                      <w:sz w:val="14"/>
                    </w:rPr>
                    <w:t>souscrites</w:t>
                  </w:r>
                  <w:r>
                    <w:rPr>
                      <w:rFonts w:ascii="Tahoma" w:hAnsi="Tahoma"/>
                      <w:spacing w:val="-1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spacing w:val="-1"/>
                      <w:w w:val="105"/>
                      <w:sz w:val="14"/>
                    </w:rPr>
                    <w:t>auprès</w:t>
                  </w:r>
                  <w:r>
                    <w:rPr>
                      <w:rFonts w:ascii="Tahoma" w:hAnsi="Tahoma"/>
                      <w:spacing w:val="-1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spacing w:val="-1"/>
                      <w:w w:val="105"/>
                      <w:sz w:val="14"/>
                    </w:rPr>
                    <w:t>de</w:t>
                  </w:r>
                  <w:r>
                    <w:rPr>
                      <w:rFonts w:ascii="Tahoma" w:hAnsi="Tahoma"/>
                      <w:spacing w:val="-1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4"/>
                    </w:rPr>
                    <w:t>la</w:t>
                  </w:r>
                  <w:r>
                    <w:rPr>
                      <w:rFonts w:ascii="Tahoma" w:hAnsi="Tahoma"/>
                      <w:spacing w:val="-1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4"/>
                    </w:rPr>
                    <w:t>MAIF,</w:t>
                  </w:r>
                  <w:r>
                    <w:rPr>
                      <w:rFonts w:ascii="Tahoma" w:hAnsi="Tahoma"/>
                      <w:spacing w:val="-1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4"/>
                    </w:rPr>
                    <w:t>Société</w:t>
                  </w:r>
                  <w:r>
                    <w:rPr>
                      <w:rFonts w:ascii="Tahoma" w:hAnsi="Tahoma"/>
                      <w:spacing w:val="-1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4"/>
                    </w:rPr>
                    <w:t>d’Assurance</w:t>
                  </w:r>
                  <w:r>
                    <w:rPr>
                      <w:rFonts w:ascii="Tahoma" w:hAnsi="Tahoma"/>
                      <w:spacing w:val="-1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4"/>
                    </w:rPr>
                    <w:t>Mutuelle</w:t>
                  </w:r>
                  <w:r>
                    <w:rPr>
                      <w:rFonts w:ascii="Tahoma" w:hAnsi="Tahoma"/>
                      <w:spacing w:val="-1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4"/>
                    </w:rPr>
                    <w:t>à</w:t>
                  </w:r>
                  <w:r>
                    <w:rPr>
                      <w:rFonts w:ascii="Tahoma" w:hAnsi="Tahoma"/>
                      <w:spacing w:val="-1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4"/>
                    </w:rPr>
                    <w:t>cotisations</w:t>
                  </w:r>
                  <w:r>
                    <w:rPr>
                      <w:rFonts w:ascii="Tahoma" w:hAnsi="Tahoma"/>
                      <w:spacing w:val="-1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4"/>
                    </w:rPr>
                    <w:t>variables,</w:t>
                  </w:r>
                  <w:r>
                    <w:rPr>
                      <w:rFonts w:ascii="Tahoma" w:hAnsi="Tahoma"/>
                      <w:spacing w:val="-1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4"/>
                    </w:rPr>
                    <w:t>entreprise</w:t>
                  </w:r>
                  <w:r>
                    <w:rPr>
                      <w:rFonts w:ascii="Tahoma" w:hAnsi="Tahoma"/>
                      <w:spacing w:val="-1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4"/>
                    </w:rPr>
                    <w:t>régie</w:t>
                  </w:r>
                  <w:r>
                    <w:rPr>
                      <w:rFonts w:ascii="Tahoma" w:hAnsi="Tahoma"/>
                      <w:spacing w:val="-1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4"/>
                    </w:rPr>
                    <w:t>par</w:t>
                  </w:r>
                  <w:r>
                    <w:rPr>
                      <w:rFonts w:ascii="Tahoma" w:hAnsi="Tahoma"/>
                      <w:spacing w:val="-1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4"/>
                    </w:rPr>
                    <w:t>le</w:t>
                  </w:r>
                  <w:r>
                    <w:rPr>
                      <w:rFonts w:ascii="Tahoma" w:hAnsi="Tahoma"/>
                      <w:spacing w:val="-2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4"/>
                    </w:rPr>
                    <w:t>code</w:t>
                  </w:r>
                  <w:r>
                    <w:rPr>
                      <w:rFonts w:ascii="Tahoma" w:hAnsi="Tahoma"/>
                      <w:spacing w:val="-1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4"/>
                    </w:rPr>
                    <w:t>des</w:t>
                  </w:r>
                  <w:r>
                    <w:rPr>
                      <w:rFonts w:ascii="Tahoma" w:hAnsi="Tahoma"/>
                      <w:spacing w:val="-1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4"/>
                    </w:rPr>
                    <w:t>assurances,</w:t>
                  </w:r>
                  <w:r>
                    <w:rPr>
                      <w:rFonts w:ascii="Tahoma" w:hAnsi="Tahoma"/>
                      <w:spacing w:val="-1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4"/>
                    </w:rPr>
                    <w:t>200</w:t>
                  </w:r>
                  <w:r>
                    <w:rPr>
                      <w:rFonts w:ascii="Tahoma" w:hAnsi="Tahoma"/>
                      <w:spacing w:val="-1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4"/>
                    </w:rPr>
                    <w:t>avenue</w:t>
                  </w:r>
                  <w:r>
                    <w:rPr>
                      <w:rFonts w:ascii="Tahoma" w:hAnsi="Tahoma"/>
                      <w:spacing w:val="-1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4"/>
                    </w:rPr>
                    <w:t>Salvador</w:t>
                  </w:r>
                  <w:r>
                    <w:rPr>
                      <w:rFonts w:ascii="Tahoma" w:hAnsi="Tahoma"/>
                      <w:spacing w:val="-1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4"/>
                    </w:rPr>
                    <w:t>Allende</w:t>
                  </w:r>
                </w:p>
                <w:p w:rsidR="00A07ACC" w:rsidRDefault="00543289">
                  <w:pPr>
                    <w:spacing w:line="168" w:lineRule="exact"/>
                    <w:ind w:left="107"/>
                    <w:rPr>
                      <w:rFonts w:ascii="Tahoma" w:hAnsi="Tahoma"/>
                      <w:sz w:val="14"/>
                    </w:rPr>
                  </w:pPr>
                  <w:r>
                    <w:rPr>
                      <w:rFonts w:ascii="Tahoma" w:hAnsi="Tahoma"/>
                      <w:sz w:val="14"/>
                    </w:rPr>
                    <w:t>-</w:t>
                  </w:r>
                  <w:r>
                    <w:rPr>
                      <w:rFonts w:ascii="Tahoma" w:hAnsi="Tahoma"/>
                      <w:spacing w:val="3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sz w:val="14"/>
                    </w:rPr>
                    <w:t>CS</w:t>
                  </w:r>
                  <w:r>
                    <w:rPr>
                      <w:rFonts w:ascii="Tahoma" w:hAnsi="Tahoma"/>
                      <w:spacing w:val="3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sz w:val="14"/>
                    </w:rPr>
                    <w:t>90000 -</w:t>
                  </w:r>
                  <w:r>
                    <w:rPr>
                      <w:rFonts w:ascii="Tahoma" w:hAnsi="Tahoma"/>
                      <w:spacing w:val="3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sz w:val="14"/>
                    </w:rPr>
                    <w:t>79038</w:t>
                  </w:r>
                  <w:r>
                    <w:rPr>
                      <w:rFonts w:ascii="Tahoma" w:hAnsi="Tahoma"/>
                      <w:spacing w:val="3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sz w:val="14"/>
                    </w:rPr>
                    <w:t>NIORT</w:t>
                  </w:r>
                  <w:r>
                    <w:rPr>
                      <w:rFonts w:ascii="Tahoma" w:hAnsi="Tahoma"/>
                      <w:spacing w:val="2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sz w:val="14"/>
                    </w:rPr>
                    <w:t>cedex</w:t>
                  </w:r>
                  <w:r>
                    <w:rPr>
                      <w:rFonts w:ascii="Tahoma" w:hAnsi="Tahoma"/>
                      <w:spacing w:val="2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sz w:val="14"/>
                    </w:rPr>
                    <w:t>9,</w:t>
                  </w:r>
                  <w:r>
                    <w:rPr>
                      <w:rFonts w:ascii="Tahoma" w:hAnsi="Tahoma"/>
                      <w:spacing w:val="3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sz w:val="14"/>
                    </w:rPr>
                    <w:t>par</w:t>
                  </w:r>
                  <w:r>
                    <w:rPr>
                      <w:rFonts w:ascii="Tahoma" w:hAnsi="Tahoma"/>
                      <w:spacing w:val="2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sz w:val="14"/>
                    </w:rPr>
                    <w:t>l’intermédiaire d’AIAC,</w:t>
                  </w:r>
                  <w:r>
                    <w:rPr>
                      <w:rFonts w:ascii="Tahoma" w:hAnsi="Tahoma"/>
                      <w:spacing w:val="2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sz w:val="14"/>
                    </w:rPr>
                    <w:t>S.A.S</w:t>
                  </w:r>
                  <w:r>
                    <w:rPr>
                      <w:rFonts w:ascii="Tahoma" w:hAnsi="Tahoma"/>
                      <w:spacing w:val="3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sz w:val="14"/>
                    </w:rPr>
                    <w:t>au</w:t>
                  </w:r>
                  <w:r>
                    <w:rPr>
                      <w:rFonts w:ascii="Tahoma" w:hAnsi="Tahoma"/>
                      <w:spacing w:val="3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sz w:val="14"/>
                    </w:rPr>
                    <w:t>Capital</w:t>
                  </w:r>
                  <w:r>
                    <w:rPr>
                      <w:rFonts w:ascii="Tahoma" w:hAnsi="Tahoma"/>
                      <w:spacing w:val="3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sz w:val="14"/>
                    </w:rPr>
                    <w:t>de</w:t>
                  </w:r>
                  <w:r>
                    <w:rPr>
                      <w:rFonts w:ascii="Tahoma" w:hAnsi="Tahoma"/>
                      <w:spacing w:val="1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sz w:val="14"/>
                    </w:rPr>
                    <w:t>300.000</w:t>
                  </w:r>
                  <w:r>
                    <w:rPr>
                      <w:rFonts w:ascii="Tahoma" w:hAnsi="Tahoma"/>
                      <w:spacing w:val="2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sz w:val="14"/>
                    </w:rPr>
                    <w:t>€ -– RCS PARIS</w:t>
                  </w:r>
                  <w:r>
                    <w:rPr>
                      <w:rFonts w:ascii="Tahoma" w:hAnsi="Tahoma"/>
                      <w:spacing w:val="-1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sz w:val="14"/>
                    </w:rPr>
                    <w:t>513.392.118</w:t>
                  </w:r>
                  <w:r>
                    <w:rPr>
                      <w:rFonts w:ascii="Tahoma" w:hAnsi="Tahoma"/>
                      <w:spacing w:val="4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sz w:val="14"/>
                    </w:rPr>
                    <w:t>– APE</w:t>
                  </w:r>
                  <w:r>
                    <w:rPr>
                      <w:rFonts w:ascii="Tahoma" w:hAnsi="Tahoma"/>
                      <w:spacing w:val="1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sz w:val="14"/>
                    </w:rPr>
                    <w:t>672Z</w:t>
                  </w:r>
                  <w:r>
                    <w:rPr>
                      <w:rFonts w:ascii="Tahoma" w:hAnsi="Tahoma"/>
                      <w:spacing w:val="1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sz w:val="14"/>
                    </w:rPr>
                    <w:t>–</w:t>
                  </w:r>
                  <w:r>
                    <w:rPr>
                      <w:rFonts w:ascii="Tahoma" w:hAnsi="Tahoma"/>
                      <w:spacing w:val="1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sz w:val="14"/>
                    </w:rPr>
                    <w:t>ORIAS</w:t>
                  </w:r>
                  <w:r>
                    <w:rPr>
                      <w:rFonts w:ascii="Tahoma" w:hAnsi="Tahoma"/>
                      <w:spacing w:val="3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sz w:val="14"/>
                    </w:rPr>
                    <w:t>09051522.</w:t>
                  </w:r>
                </w:p>
                <w:p w:rsidR="00A07ACC" w:rsidRDefault="00A07ACC">
                  <w:pPr>
                    <w:pStyle w:val="Corpsdetexte"/>
                    <w:spacing w:before="1"/>
                    <w:rPr>
                      <w:rFonts w:ascii="Tahoma"/>
                      <w:sz w:val="16"/>
                    </w:rPr>
                  </w:pPr>
                </w:p>
                <w:p w:rsidR="00A07ACC" w:rsidRDefault="00543289">
                  <w:pPr>
                    <w:spacing w:before="1"/>
                    <w:ind w:left="107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w w:val="105"/>
                      <w:sz w:val="16"/>
                    </w:rPr>
                    <w:t>Le</w:t>
                  </w:r>
                  <w:r>
                    <w:rPr>
                      <w:rFonts w:ascii="Tahoma" w:hAnsi="Tahoma"/>
                      <w:spacing w:val="13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contrat</w:t>
                  </w:r>
                  <w:r>
                    <w:rPr>
                      <w:rFonts w:ascii="Tahoma" w:hAnsi="Tahoma"/>
                      <w:spacing w:val="13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d’assurance</w:t>
                  </w:r>
                  <w:r>
                    <w:rPr>
                      <w:rFonts w:ascii="Tahoma" w:hAnsi="Tahoma"/>
                      <w:spacing w:val="10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se</w:t>
                  </w:r>
                  <w:r>
                    <w:rPr>
                      <w:rFonts w:ascii="Tahoma" w:hAnsi="Tahoma"/>
                      <w:spacing w:val="13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compose</w:t>
                  </w:r>
                  <w:r>
                    <w:rPr>
                      <w:rFonts w:ascii="Tahoma" w:hAnsi="Tahoma"/>
                      <w:spacing w:val="14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du</w:t>
                  </w:r>
                  <w:r>
                    <w:rPr>
                      <w:rFonts w:ascii="Tahoma" w:hAnsi="Tahoma"/>
                      <w:spacing w:val="11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présent</w:t>
                  </w:r>
                  <w:r>
                    <w:rPr>
                      <w:rFonts w:ascii="Tahoma" w:hAnsi="Tahoma"/>
                      <w:spacing w:val="13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bulletin</w:t>
                  </w:r>
                  <w:r>
                    <w:rPr>
                      <w:rFonts w:ascii="Tahoma" w:hAnsi="Tahoma"/>
                      <w:spacing w:val="11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d’adhésion</w:t>
                  </w:r>
                  <w:r>
                    <w:rPr>
                      <w:rFonts w:ascii="Tahoma" w:hAnsi="Tahoma"/>
                      <w:spacing w:val="15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et</w:t>
                  </w:r>
                  <w:r>
                    <w:rPr>
                      <w:rFonts w:ascii="Tahoma" w:hAnsi="Tahoma"/>
                      <w:spacing w:val="13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de</w:t>
                  </w:r>
                  <w:r>
                    <w:rPr>
                      <w:rFonts w:ascii="Tahoma" w:hAnsi="Tahoma"/>
                      <w:spacing w:val="13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la</w:t>
                  </w:r>
                  <w:r>
                    <w:rPr>
                      <w:rFonts w:ascii="Tahoma" w:hAnsi="Tahoma"/>
                      <w:spacing w:val="14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notice</w:t>
                  </w:r>
                  <w:r>
                    <w:rPr>
                      <w:rFonts w:ascii="Tahoma" w:hAnsi="Tahoma"/>
                      <w:spacing w:val="14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d’information</w:t>
                  </w:r>
                  <w:r>
                    <w:rPr>
                      <w:rFonts w:ascii="Tahoma" w:hAnsi="Tahoma"/>
                      <w:spacing w:val="11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«</w:t>
                  </w:r>
                  <w:r>
                    <w:rPr>
                      <w:rFonts w:ascii="Tahoma" w:hAnsi="Tahoma"/>
                      <w:spacing w:val="-12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Assurance</w:t>
                  </w:r>
                  <w:r>
                    <w:rPr>
                      <w:rFonts w:ascii="Tahoma" w:hAnsi="Tahoma"/>
                      <w:spacing w:val="14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FF</w:t>
                  </w:r>
                  <w:r>
                    <w:rPr>
                      <w:rFonts w:ascii="Tahoma" w:hAnsi="Tahoma"/>
                      <w:spacing w:val="14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Sport</w:t>
                  </w:r>
                  <w:r>
                    <w:rPr>
                      <w:rFonts w:ascii="Tahoma" w:hAnsi="Tahoma"/>
                      <w:spacing w:val="13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U</w:t>
                  </w:r>
                  <w:r>
                    <w:rPr>
                      <w:rFonts w:ascii="Tahoma" w:hAnsi="Tahoma"/>
                      <w:spacing w:val="-9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»</w:t>
                  </w:r>
                  <w:r>
                    <w:rPr>
                      <w:rFonts w:ascii="Tahoma" w:hAnsi="Tahoma"/>
                      <w:spacing w:val="10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ci-jointe,</w:t>
                  </w:r>
                  <w:r>
                    <w:rPr>
                      <w:rFonts w:ascii="Tahoma" w:hAnsi="Tahoma"/>
                      <w:spacing w:val="12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dont</w:t>
                  </w:r>
                  <w:r>
                    <w:rPr>
                      <w:rFonts w:ascii="Tahoma" w:hAnsi="Tahoma"/>
                      <w:spacing w:val="14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le</w:t>
                  </w:r>
                  <w:r>
                    <w:rPr>
                      <w:rFonts w:ascii="Tahoma" w:hAnsi="Tahoma"/>
                      <w:spacing w:val="-50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soussigné</w:t>
                  </w:r>
                  <w:r>
                    <w:rPr>
                      <w:rFonts w:ascii="Tahoma" w:hAnsi="Tahoma"/>
                      <w:spacing w:val="-13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reconnait</w:t>
                  </w:r>
                  <w:r>
                    <w:rPr>
                      <w:rFonts w:ascii="Tahoma" w:hAnsi="Tahoma"/>
                      <w:spacing w:val="-15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avoir</w:t>
                  </w:r>
                  <w:r>
                    <w:rPr>
                      <w:rFonts w:ascii="Tahoma" w:hAnsi="Tahoma"/>
                      <w:spacing w:val="-15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reçu</w:t>
                  </w:r>
                  <w:r>
                    <w:rPr>
                      <w:rFonts w:ascii="Tahoma" w:hAnsi="Tahoma"/>
                      <w:spacing w:val="-14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un</w:t>
                  </w:r>
                  <w:r>
                    <w:rPr>
                      <w:rFonts w:ascii="Tahoma" w:hAnsi="Tahoma"/>
                      <w:spacing w:val="-15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exemplaire.</w:t>
                  </w:r>
                </w:p>
                <w:p w:rsidR="00A07ACC" w:rsidRDefault="00543289">
                  <w:pPr>
                    <w:spacing w:before="2"/>
                    <w:ind w:left="107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sz w:val="16"/>
                    </w:rPr>
                    <w:t>Cette</w:t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notice</w:t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est</w:t>
                  </w:r>
                  <w:r>
                    <w:rPr>
                      <w:rFonts w:ascii="Tahoma" w:hAnsi="Tahoma"/>
                      <w:spacing w:val="8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également</w:t>
                  </w:r>
                  <w:r>
                    <w:rPr>
                      <w:rFonts w:ascii="Tahoma" w:hAnsi="Tahoma"/>
                      <w:spacing w:val="3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consultable</w:t>
                  </w:r>
                  <w:r>
                    <w:rPr>
                      <w:rFonts w:ascii="Tahoma" w:hAnsi="Tahoma"/>
                      <w:spacing w:val="3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ou</w:t>
                  </w:r>
                  <w:r>
                    <w:rPr>
                      <w:rFonts w:ascii="Tahoma" w:hAnsi="Tahoma"/>
                      <w:spacing w:val="9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téléchargeable</w:t>
                  </w:r>
                  <w:r>
                    <w:rPr>
                      <w:rFonts w:ascii="Tahoma" w:hAnsi="Tahoma"/>
                      <w:spacing w:val="3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sur</w:t>
                  </w:r>
                  <w:r>
                    <w:rPr>
                      <w:rFonts w:ascii="Tahoma" w:hAnsi="Tahoma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le</w:t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site</w:t>
                  </w:r>
                  <w:r>
                    <w:rPr>
                      <w:rFonts w:ascii="Tahoma" w:hAnsi="Tahoma"/>
                      <w:spacing w:val="8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internet</w:t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de</w:t>
                  </w:r>
                  <w:r>
                    <w:rPr>
                      <w:rFonts w:ascii="Tahoma" w:hAnsi="Tahoma"/>
                      <w:spacing w:val="3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la</w:t>
                  </w:r>
                  <w:r>
                    <w:rPr>
                      <w:rFonts w:ascii="Tahoma" w:hAnsi="Tahoma"/>
                      <w:spacing w:val="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FF</w:t>
                  </w:r>
                  <w:r>
                    <w:rPr>
                      <w:rFonts w:ascii="Tahoma" w:hAnsi="Tahoma"/>
                      <w:spacing w:val="9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Sport</w:t>
                  </w:r>
                  <w:r>
                    <w:rPr>
                      <w:rFonts w:ascii="Tahoma" w:hAnsi="Tahoma"/>
                      <w:spacing w:val="3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U</w:t>
                  </w:r>
                  <w:r>
                    <w:rPr>
                      <w:rFonts w:ascii="Tahoma" w:hAnsi="Tahoma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:</w:t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  <w:u w:val="single"/>
                    </w:rPr>
                    <w:t>https://sport-u.com/la-ff-sport-u/assurance-ffsu/</w:t>
                  </w:r>
                  <w:r>
                    <w:rPr>
                      <w:rFonts w:ascii="Tahoma" w:hAnsi="Tahoma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Lorsque</w:t>
                  </w:r>
                  <w:r>
                    <w:rPr>
                      <w:rFonts w:ascii="Tahoma" w:hAnsi="Tahoma"/>
                      <w:spacing w:val="17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vous</w:t>
                  </w:r>
                  <w:r>
                    <w:rPr>
                      <w:rFonts w:ascii="Tahoma" w:hAnsi="Tahoma"/>
                      <w:spacing w:val="19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souhaitez</w:t>
                  </w:r>
                  <w:r>
                    <w:rPr>
                      <w:rFonts w:ascii="Tahoma" w:hAnsi="Tahoma"/>
                      <w:spacing w:val="19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obtenir</w:t>
                  </w:r>
                  <w:r>
                    <w:rPr>
                      <w:rFonts w:ascii="Tahoma" w:hAnsi="Tahoma"/>
                      <w:spacing w:val="18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des</w:t>
                  </w:r>
                  <w:r>
                    <w:rPr>
                      <w:rFonts w:ascii="Tahoma" w:hAnsi="Tahoma"/>
                      <w:spacing w:val="19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précisions</w:t>
                  </w:r>
                  <w:r>
                    <w:rPr>
                      <w:rFonts w:ascii="Tahoma" w:hAnsi="Tahoma"/>
                      <w:spacing w:val="16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sur</w:t>
                  </w:r>
                  <w:r>
                    <w:rPr>
                      <w:rFonts w:ascii="Tahoma" w:hAnsi="Tahoma"/>
                      <w:spacing w:val="18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les</w:t>
                  </w:r>
                  <w:r>
                    <w:rPr>
                      <w:rFonts w:ascii="Tahoma" w:hAnsi="Tahoma"/>
                      <w:spacing w:val="16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clauses</w:t>
                  </w:r>
                  <w:r>
                    <w:rPr>
                      <w:rFonts w:ascii="Tahoma" w:hAnsi="Tahoma"/>
                      <w:spacing w:val="19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d’application</w:t>
                  </w:r>
                  <w:r>
                    <w:rPr>
                      <w:rFonts w:ascii="Tahoma" w:hAnsi="Tahoma"/>
                      <w:spacing w:val="19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de</w:t>
                  </w:r>
                  <w:r>
                    <w:rPr>
                      <w:rFonts w:ascii="Tahoma" w:hAnsi="Tahoma"/>
                      <w:spacing w:val="18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votre</w:t>
                  </w:r>
                  <w:r>
                    <w:rPr>
                      <w:rFonts w:ascii="Tahoma" w:hAnsi="Tahoma"/>
                      <w:spacing w:val="18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contrat</w:t>
                  </w:r>
                  <w:r>
                    <w:rPr>
                      <w:rFonts w:ascii="Tahoma" w:hAnsi="Tahoma"/>
                      <w:spacing w:val="17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notamment</w:t>
                  </w:r>
                  <w:r>
                    <w:rPr>
                      <w:rFonts w:ascii="Tahoma" w:hAnsi="Tahoma"/>
                      <w:spacing w:val="21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à</w:t>
                  </w:r>
                  <w:r>
                    <w:rPr>
                      <w:rFonts w:ascii="Tahoma" w:hAnsi="Tahoma"/>
                      <w:spacing w:val="19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la</w:t>
                  </w:r>
                  <w:r>
                    <w:rPr>
                      <w:rFonts w:ascii="Tahoma" w:hAnsi="Tahoma"/>
                      <w:spacing w:val="19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souscription</w:t>
                  </w:r>
                  <w:r>
                    <w:rPr>
                      <w:rFonts w:ascii="Tahoma" w:hAnsi="Tahoma"/>
                      <w:spacing w:val="19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ou</w:t>
                  </w:r>
                  <w:r>
                    <w:rPr>
                      <w:rFonts w:ascii="Tahoma" w:hAnsi="Tahoma"/>
                      <w:spacing w:val="22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en</w:t>
                  </w:r>
                  <w:r>
                    <w:rPr>
                      <w:rFonts w:ascii="Tahoma" w:hAnsi="Tahoma"/>
                      <w:spacing w:val="19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cas</w:t>
                  </w:r>
                  <w:r>
                    <w:rPr>
                      <w:rFonts w:ascii="Tahoma" w:hAnsi="Tahoma"/>
                      <w:spacing w:val="17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de</w:t>
                  </w:r>
                  <w:r>
                    <w:rPr>
                      <w:rFonts w:ascii="Tahoma" w:hAnsi="Tahoma"/>
                      <w:spacing w:val="17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sinistre,</w:t>
                  </w:r>
                  <w:r>
                    <w:rPr>
                      <w:rFonts w:ascii="Tahoma" w:hAnsi="Tahoma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contactez</w:t>
                  </w:r>
                  <w:r>
                    <w:rPr>
                      <w:rFonts w:ascii="Tahoma" w:hAnsi="Tahoma"/>
                      <w:spacing w:val="-9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AIAC</w:t>
                  </w:r>
                  <w:r>
                    <w:rPr>
                      <w:rFonts w:ascii="Tahoma" w:hAnsi="Tahoma"/>
                      <w:spacing w:val="-11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courtage</w:t>
                  </w:r>
                  <w:r>
                    <w:rPr>
                      <w:rFonts w:ascii="Tahoma" w:hAnsi="Tahoma"/>
                      <w:spacing w:val="-8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au</w:t>
                  </w:r>
                  <w:r>
                    <w:rPr>
                      <w:rFonts w:ascii="Tahoma" w:hAnsi="Tahoma"/>
                      <w:spacing w:val="-8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0.800.886.486</w:t>
                  </w:r>
                  <w:r>
                    <w:rPr>
                      <w:rFonts w:ascii="Tahoma" w:hAnsi="Tahoma"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(appel</w:t>
                  </w:r>
                  <w:r>
                    <w:rPr>
                      <w:rFonts w:ascii="Tahoma" w:hAnsi="Tahoma"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gratuit)</w:t>
                  </w:r>
                  <w:r>
                    <w:rPr>
                      <w:rFonts w:ascii="Tahoma" w:hAnsi="Tahoma"/>
                      <w:spacing w:val="-8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ou</w:t>
                  </w:r>
                  <w:r>
                    <w:rPr>
                      <w:rFonts w:ascii="Tahoma" w:hAnsi="Tahoma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par</w:t>
                  </w:r>
                  <w:r>
                    <w:rPr>
                      <w:rFonts w:ascii="Tahoma" w:hAnsi="Tahoma"/>
                      <w:spacing w:val="-8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e-mail</w:t>
                  </w:r>
                  <w:r>
                    <w:rPr>
                      <w:rFonts w:ascii="Tahoma" w:hAnsi="Tahoma"/>
                      <w:spacing w:val="-8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:</w:t>
                  </w:r>
                  <w:r>
                    <w:rPr>
                      <w:rFonts w:ascii="Tahoma" w:hAnsi="Tahoma"/>
                      <w:spacing w:val="-9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assurance-Sport</w:t>
                  </w:r>
                  <w:r>
                    <w:rPr>
                      <w:rFonts w:ascii="Tahoma" w:hAnsi="Tahoma"/>
                      <w:spacing w:val="-11"/>
                      <w:sz w:val="16"/>
                    </w:rPr>
                    <w:t xml:space="preserve"> </w:t>
                  </w:r>
                  <w:hyperlink r:id="rId9">
                    <w:r>
                      <w:rPr>
                        <w:rFonts w:ascii="Tahoma" w:hAnsi="Tahoma"/>
                        <w:sz w:val="16"/>
                      </w:rPr>
                      <w:t>U@aiac.fr.</w:t>
                    </w:r>
                  </w:hyperlink>
                </w:p>
                <w:p w:rsidR="00A07ACC" w:rsidRDefault="00A07ACC">
                  <w:pPr>
                    <w:pStyle w:val="Corpsdetexte"/>
                    <w:spacing w:before="3"/>
                    <w:rPr>
                      <w:rFonts w:ascii="Tahoma"/>
                      <w:sz w:val="16"/>
                    </w:rPr>
                  </w:pPr>
                </w:p>
                <w:p w:rsidR="00A07ACC" w:rsidRDefault="00543289">
                  <w:pPr>
                    <w:ind w:left="107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w w:val="105"/>
                      <w:sz w:val="16"/>
                    </w:rPr>
                    <w:t>Le</w:t>
                  </w:r>
                  <w:r>
                    <w:rPr>
                      <w:rFonts w:ascii="Tahoma" w:hAnsi="Tahoma"/>
                      <w:spacing w:val="21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licencié</w:t>
                  </w:r>
                  <w:r>
                    <w:rPr>
                      <w:rFonts w:ascii="Tahoma" w:hAnsi="Tahoma"/>
                      <w:spacing w:val="19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peut</w:t>
                  </w:r>
                  <w:r>
                    <w:rPr>
                      <w:rFonts w:ascii="Tahoma" w:hAnsi="Tahoma"/>
                      <w:spacing w:val="21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également</w:t>
                  </w:r>
                  <w:r>
                    <w:rPr>
                      <w:rFonts w:ascii="Tahoma" w:hAnsi="Tahoma"/>
                      <w:spacing w:val="22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adhérer</w:t>
                  </w:r>
                  <w:r>
                    <w:rPr>
                      <w:rFonts w:ascii="Tahoma" w:hAnsi="Tahoma"/>
                      <w:spacing w:val="21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à</w:t>
                  </w:r>
                  <w:r>
                    <w:rPr>
                      <w:rFonts w:ascii="Tahoma" w:hAnsi="Tahoma"/>
                      <w:spacing w:val="23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l’une</w:t>
                  </w:r>
                  <w:r>
                    <w:rPr>
                      <w:rFonts w:ascii="Tahoma" w:hAnsi="Tahoma"/>
                      <w:spacing w:val="18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des</w:t>
                  </w:r>
                  <w:r>
                    <w:rPr>
                      <w:rFonts w:ascii="Tahoma" w:hAnsi="Tahoma"/>
                      <w:spacing w:val="21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options</w:t>
                  </w:r>
                  <w:r>
                    <w:rPr>
                      <w:rFonts w:ascii="Tahoma" w:hAnsi="Tahoma"/>
                      <w:spacing w:val="23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d’assurance</w:t>
                  </w:r>
                  <w:r>
                    <w:rPr>
                      <w:rFonts w:ascii="Tahoma" w:hAnsi="Tahoma"/>
                      <w:spacing w:val="21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«</w:t>
                  </w:r>
                  <w:r>
                    <w:rPr>
                      <w:rFonts w:ascii="Tahoma" w:hAnsi="Tahoma"/>
                      <w:spacing w:val="-14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accident</w:t>
                  </w:r>
                  <w:r>
                    <w:rPr>
                      <w:rFonts w:ascii="Tahoma" w:hAnsi="Tahoma"/>
                      <w:spacing w:val="20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corporel</w:t>
                  </w:r>
                  <w:r>
                    <w:rPr>
                      <w:rFonts w:ascii="Tahoma" w:hAnsi="Tahoma"/>
                      <w:spacing w:val="-13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»</w:t>
                  </w:r>
                  <w:r>
                    <w:rPr>
                      <w:rFonts w:ascii="Tahoma" w:hAnsi="Tahoma"/>
                      <w:spacing w:val="22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1</w:t>
                  </w:r>
                  <w:r>
                    <w:rPr>
                      <w:rFonts w:ascii="Tahoma" w:hAnsi="Tahoma"/>
                      <w:spacing w:val="22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ou</w:t>
                  </w:r>
                  <w:r>
                    <w:rPr>
                      <w:rFonts w:ascii="Tahoma" w:hAnsi="Tahoma"/>
                      <w:spacing w:val="20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2</w:t>
                  </w:r>
                  <w:r>
                    <w:rPr>
                      <w:rFonts w:ascii="Tahoma" w:hAnsi="Tahoma"/>
                      <w:spacing w:val="22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présentées</w:t>
                  </w:r>
                  <w:r>
                    <w:rPr>
                      <w:rFonts w:ascii="Tahoma" w:hAnsi="Tahoma"/>
                      <w:spacing w:val="21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dans</w:t>
                  </w:r>
                  <w:r>
                    <w:rPr>
                      <w:rFonts w:ascii="Tahoma" w:hAnsi="Tahoma"/>
                      <w:spacing w:val="23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la</w:t>
                  </w:r>
                  <w:r>
                    <w:rPr>
                      <w:rFonts w:ascii="Tahoma" w:hAnsi="Tahoma"/>
                      <w:spacing w:val="20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notice</w:t>
                  </w:r>
                  <w:r>
                    <w:rPr>
                      <w:rFonts w:ascii="Tahoma" w:hAnsi="Tahoma"/>
                      <w:spacing w:val="19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d’information</w:t>
                  </w:r>
                </w:p>
                <w:p w:rsidR="00A07ACC" w:rsidRDefault="00543289">
                  <w:pPr>
                    <w:spacing w:before="1"/>
                    <w:ind w:left="107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sz w:val="16"/>
                    </w:rPr>
                    <w:t>«</w:t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Assurance</w:t>
                  </w:r>
                  <w:r>
                    <w:rPr>
                      <w:rFonts w:ascii="Tahoma" w:hAnsi="Tahoma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FF</w:t>
                  </w:r>
                  <w:r>
                    <w:rPr>
                      <w:rFonts w:ascii="Tahoma" w:hAnsi="Tahoma"/>
                      <w:spacing w:val="6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Sport</w:t>
                  </w:r>
                  <w:r>
                    <w:rPr>
                      <w:rFonts w:ascii="Tahoma" w:hAnsi="Tahoma"/>
                      <w:spacing w:val="3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U</w:t>
                  </w:r>
                  <w:r>
                    <w:rPr>
                      <w:rFonts w:ascii="Tahoma" w:hAnsi="Tahoma"/>
                      <w:spacing w:val="9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».</w:t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La</w:t>
                  </w:r>
                  <w:r>
                    <w:rPr>
                      <w:rFonts w:ascii="Tahoma" w:hAnsi="Tahoma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procédure</w:t>
                  </w:r>
                  <w:r>
                    <w:rPr>
                      <w:rFonts w:ascii="Tahoma" w:hAnsi="Tahoma"/>
                      <w:spacing w:val="8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d’adhésion</w:t>
                  </w:r>
                  <w:r>
                    <w:rPr>
                      <w:rFonts w:ascii="Tahoma" w:hAnsi="Tahoma"/>
                      <w:spacing w:val="9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est</w:t>
                  </w:r>
                  <w:r>
                    <w:rPr>
                      <w:rFonts w:ascii="Tahoma" w:hAnsi="Tahoma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disponible</w:t>
                  </w:r>
                  <w:r>
                    <w:rPr>
                      <w:rFonts w:ascii="Tahoma" w:hAnsi="Tahoma"/>
                      <w:spacing w:val="3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sur</w:t>
                  </w:r>
                  <w:r>
                    <w:rPr>
                      <w:rFonts w:ascii="Tahoma" w:hAnsi="Tahoma"/>
                      <w:spacing w:val="8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le</w:t>
                  </w:r>
                  <w:r>
                    <w:rPr>
                      <w:rFonts w:ascii="Tahoma" w:hAnsi="Tahoma"/>
                      <w:spacing w:val="3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site</w:t>
                  </w:r>
                  <w:r>
                    <w:rPr>
                      <w:rFonts w:ascii="Tahoma" w:hAnsi="Tahoma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de</w:t>
                  </w:r>
                  <w:r>
                    <w:rPr>
                      <w:rFonts w:ascii="Tahoma" w:hAnsi="Tahoma"/>
                      <w:spacing w:val="7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la</w:t>
                  </w:r>
                  <w:r>
                    <w:rPr>
                      <w:rFonts w:ascii="Tahoma" w:hAnsi="Tahoma"/>
                      <w:spacing w:val="9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fédération</w:t>
                  </w:r>
                  <w:r>
                    <w:rPr>
                      <w:rFonts w:ascii="Tahoma" w:hAnsi="Tahoma"/>
                      <w:spacing w:val="8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</w:rPr>
                    <w:t>:</w:t>
                  </w:r>
                  <w:r>
                    <w:rPr>
                      <w:rFonts w:ascii="Tahoma" w:hAnsi="Tahoma"/>
                      <w:spacing w:val="8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z w:val="16"/>
                      <w:u w:val="single"/>
                    </w:rPr>
                    <w:t>https://sport-u.com/la-ff-sport-u/assurance-ffsu/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2" type="#_x0000_t202" style="position:absolute;margin-left:22.7pt;margin-top:140.2pt;width:535.8pt;height:43.35pt;z-index:-15724032;mso-wrap-distance-left:0;mso-wrap-distance-right:0;mso-position-horizontal-relative:page" filled="f" strokeweight=".48pt">
            <v:textbox inset="0,0,0,0">
              <w:txbxContent>
                <w:p w:rsidR="00A07ACC" w:rsidRDefault="00543289">
                  <w:pPr>
                    <w:numPr>
                      <w:ilvl w:val="0"/>
                      <w:numId w:val="5"/>
                    </w:numPr>
                    <w:tabs>
                      <w:tab w:val="left" w:pos="409"/>
                    </w:tabs>
                    <w:spacing w:before="21"/>
                    <w:ind w:right="102" w:firstLine="0"/>
                    <w:jc w:val="both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w w:val="105"/>
                      <w:sz w:val="16"/>
                    </w:rPr>
                    <w:t>Je</w:t>
                  </w:r>
                  <w:r>
                    <w:rPr>
                      <w:rFonts w:ascii="Tahoma" w:hAnsi="Tahoma"/>
                      <w:spacing w:val="-6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décide</w:t>
                  </w:r>
                  <w:r>
                    <w:rPr>
                      <w:rFonts w:ascii="Tahoma" w:hAnsi="Tahoma"/>
                      <w:spacing w:val="-7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de</w:t>
                  </w:r>
                  <w:r>
                    <w:rPr>
                      <w:rFonts w:ascii="Tahoma" w:hAnsi="Tahoma"/>
                      <w:spacing w:val="-6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ne</w:t>
                  </w:r>
                  <w:r>
                    <w:rPr>
                      <w:rFonts w:ascii="Tahoma" w:hAnsi="Tahoma"/>
                      <w:spacing w:val="-7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pas</w:t>
                  </w:r>
                  <w:r>
                    <w:rPr>
                      <w:rFonts w:ascii="Tahoma" w:hAnsi="Tahoma"/>
                      <w:spacing w:val="-4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souscrire</w:t>
                  </w:r>
                  <w:r>
                    <w:rPr>
                      <w:rFonts w:ascii="Tahoma" w:hAnsi="Tahoma"/>
                      <w:spacing w:val="-5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au</w:t>
                  </w:r>
                  <w:r>
                    <w:rPr>
                      <w:rFonts w:ascii="Tahoma" w:hAnsi="Tahoma"/>
                      <w:spacing w:val="-7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contrat</w:t>
                  </w:r>
                  <w:r>
                    <w:rPr>
                      <w:rFonts w:ascii="Tahoma" w:hAnsi="Tahoma"/>
                      <w:spacing w:val="-7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collectif</w:t>
                  </w:r>
                  <w:r>
                    <w:rPr>
                      <w:rFonts w:ascii="Tahoma" w:hAnsi="Tahoma"/>
                      <w:spacing w:val="-4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MAIF-FFSU</w:t>
                  </w:r>
                  <w:r>
                    <w:rPr>
                      <w:rFonts w:ascii="Tahoma" w:hAnsi="Tahoma"/>
                      <w:spacing w:val="-6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«</w:t>
                  </w:r>
                  <w:r>
                    <w:rPr>
                      <w:rFonts w:ascii="Tahoma" w:hAnsi="Tahoma"/>
                      <w:spacing w:val="-9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Accidents</w:t>
                  </w:r>
                  <w:r>
                    <w:rPr>
                      <w:rFonts w:ascii="Tahoma" w:hAnsi="Tahoma"/>
                      <w:spacing w:val="-4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Corporels</w:t>
                  </w:r>
                  <w:r>
                    <w:rPr>
                      <w:rFonts w:ascii="Tahoma" w:hAnsi="Tahoma"/>
                      <w:spacing w:val="-8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».</w:t>
                  </w:r>
                  <w:r>
                    <w:rPr>
                      <w:rFonts w:ascii="Tahoma" w:hAnsi="Tahoma"/>
                      <w:spacing w:val="-6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Je</w:t>
                  </w:r>
                  <w:r>
                    <w:rPr>
                      <w:rFonts w:ascii="Tahoma" w:hAnsi="Tahoma"/>
                      <w:spacing w:val="-7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n’acquitte</w:t>
                  </w:r>
                  <w:r>
                    <w:rPr>
                      <w:rFonts w:ascii="Tahoma" w:hAnsi="Tahoma"/>
                      <w:spacing w:val="-6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pas</w:t>
                  </w:r>
                  <w:r>
                    <w:rPr>
                      <w:rFonts w:ascii="Tahoma" w:hAnsi="Tahoma"/>
                      <w:spacing w:val="-3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le</w:t>
                  </w:r>
                  <w:r>
                    <w:rPr>
                      <w:rFonts w:ascii="Tahoma" w:hAnsi="Tahoma"/>
                      <w:spacing w:val="-8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montant</w:t>
                  </w:r>
                  <w:r>
                    <w:rPr>
                      <w:rFonts w:ascii="Tahoma" w:hAnsi="Tahoma"/>
                      <w:spacing w:val="-4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de</w:t>
                  </w:r>
                  <w:r>
                    <w:rPr>
                      <w:rFonts w:ascii="Tahoma" w:hAnsi="Tahoma"/>
                      <w:spacing w:val="-7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la</w:t>
                  </w:r>
                  <w:r>
                    <w:rPr>
                      <w:rFonts w:ascii="Tahoma" w:hAnsi="Tahoma"/>
                      <w:spacing w:val="-7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prime</w:t>
                  </w:r>
                  <w:r>
                    <w:rPr>
                      <w:rFonts w:ascii="Tahoma" w:hAnsi="Tahoma"/>
                      <w:spacing w:val="-10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d’assurance</w:t>
                  </w:r>
                  <w:r>
                    <w:rPr>
                      <w:rFonts w:ascii="Tahoma" w:hAnsi="Tahoma"/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spacing w:val="-1"/>
                      <w:sz w:val="16"/>
                    </w:rPr>
                    <w:t xml:space="preserve">correspondante </w:t>
                  </w:r>
                  <w:r>
                    <w:rPr>
                      <w:rFonts w:ascii="Tahoma" w:hAnsi="Tahoma"/>
                      <w:b/>
                      <w:spacing w:val="-1"/>
                      <w:sz w:val="16"/>
                    </w:rPr>
                    <w:t xml:space="preserve">et ne bénéficierai </w:t>
                  </w:r>
                  <w:r>
                    <w:rPr>
                      <w:rFonts w:ascii="Tahoma" w:hAnsi="Tahoma"/>
                      <w:b/>
                      <w:sz w:val="16"/>
                    </w:rPr>
                    <w:t>d’aucune indemnité au titre du contrat « accidents corporels » proposé par la FF Sport U</w:t>
                  </w:r>
                  <w:r>
                    <w:rPr>
                      <w:rFonts w:ascii="Tahoma" w:hAnsi="Tahoma"/>
                      <w:sz w:val="16"/>
                    </w:rPr>
                    <w:t>. J’atteste</w:t>
                  </w:r>
                  <w:r>
                    <w:rPr>
                      <w:rFonts w:ascii="Tahoma" w:hAnsi="Tahoma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néanmoins avoir été informé de l’intérêt que présente la souscription d’un contrat d’assurance de personne couvrant les dommages corporels</w:t>
                  </w:r>
                  <w:r>
                    <w:rPr>
                      <w:rFonts w:ascii="Tahoma" w:hAnsi="Tahoma"/>
                      <w:spacing w:val="-50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auxquels</w:t>
                  </w:r>
                  <w:r>
                    <w:rPr>
                      <w:rFonts w:ascii="Tahoma" w:hAnsi="Tahoma"/>
                      <w:spacing w:val="-12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la</w:t>
                  </w:r>
                  <w:r>
                    <w:rPr>
                      <w:rFonts w:ascii="Tahoma" w:hAnsi="Tahoma"/>
                      <w:spacing w:val="-14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pratique</w:t>
                  </w:r>
                  <w:r>
                    <w:rPr>
                      <w:rFonts w:ascii="Tahoma" w:hAnsi="Tahoma"/>
                      <w:spacing w:val="-16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sportive</w:t>
                  </w:r>
                  <w:r>
                    <w:rPr>
                      <w:rFonts w:ascii="Tahoma" w:hAnsi="Tahoma"/>
                      <w:spacing w:val="-12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peut</w:t>
                  </w:r>
                  <w:r>
                    <w:rPr>
                      <w:rFonts w:ascii="Tahoma" w:hAnsi="Tahoma"/>
                      <w:spacing w:val="-13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6"/>
                    </w:rPr>
                    <w:t>m’exposer.</w:t>
                  </w:r>
                </w:p>
              </w:txbxContent>
            </v:textbox>
            <w10:wrap type="topAndBottom" anchorx="page"/>
          </v:shape>
        </w:pict>
      </w:r>
    </w:p>
    <w:p w:rsidR="00A07ACC" w:rsidRDefault="00A07ACC">
      <w:pPr>
        <w:pStyle w:val="Corpsdetexte"/>
        <w:spacing w:before="3"/>
        <w:rPr>
          <w:rFonts w:ascii="Tahoma"/>
          <w:sz w:val="6"/>
        </w:rPr>
      </w:pPr>
    </w:p>
    <w:p w:rsidR="00A07ACC" w:rsidRDefault="00543289">
      <w:pPr>
        <w:tabs>
          <w:tab w:val="left" w:pos="3398"/>
          <w:tab w:val="left" w:pos="6938"/>
        </w:tabs>
        <w:spacing w:before="110"/>
        <w:ind w:left="566"/>
        <w:rPr>
          <w:rFonts w:ascii="Tahoma" w:hAnsi="Tahoma"/>
          <w:sz w:val="16"/>
        </w:rPr>
      </w:pPr>
      <w:r>
        <w:rPr>
          <w:rFonts w:ascii="Tahoma" w:hAnsi="Tahoma"/>
          <w:w w:val="105"/>
          <w:sz w:val="16"/>
        </w:rPr>
        <w:t>Date</w:t>
      </w:r>
      <w:r>
        <w:rPr>
          <w:rFonts w:ascii="Tahoma" w:hAnsi="Tahoma"/>
          <w:spacing w:val="4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:</w:t>
      </w:r>
      <w:r>
        <w:rPr>
          <w:rFonts w:ascii="Tahoma" w:hAnsi="Tahoma"/>
          <w:spacing w:val="3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…………………………….</w:t>
      </w:r>
      <w:r>
        <w:rPr>
          <w:rFonts w:ascii="Tahoma" w:hAnsi="Tahoma"/>
          <w:w w:val="105"/>
          <w:sz w:val="16"/>
        </w:rPr>
        <w:tab/>
        <w:t>L’adhérent</w:t>
      </w:r>
      <w:r>
        <w:rPr>
          <w:rFonts w:ascii="Tahoma" w:hAnsi="Tahoma"/>
          <w:spacing w:val="7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 xml:space="preserve">:   </w:t>
      </w:r>
      <w:r>
        <w:rPr>
          <w:rFonts w:ascii="Tahoma" w:hAnsi="Tahoma"/>
          <w:spacing w:val="2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NOM</w:t>
      </w:r>
      <w:r>
        <w:rPr>
          <w:rFonts w:ascii="Tahoma" w:hAnsi="Tahoma"/>
          <w:spacing w:val="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:</w:t>
      </w:r>
      <w:r>
        <w:rPr>
          <w:rFonts w:ascii="Tahoma" w:hAnsi="Tahoma"/>
          <w:spacing w:val="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…………………</w:t>
      </w:r>
      <w:r>
        <w:rPr>
          <w:rFonts w:ascii="Tahoma" w:hAnsi="Tahoma"/>
          <w:w w:val="105"/>
          <w:sz w:val="16"/>
        </w:rPr>
        <w:tab/>
        <w:t>Prénom</w:t>
      </w:r>
      <w:r>
        <w:rPr>
          <w:rFonts w:ascii="Tahoma" w:hAnsi="Tahoma"/>
          <w:spacing w:val="28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:</w:t>
      </w:r>
      <w:r>
        <w:rPr>
          <w:rFonts w:ascii="Tahoma" w:hAnsi="Tahoma"/>
          <w:spacing w:val="2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………………</w:t>
      </w:r>
    </w:p>
    <w:p w:rsidR="00A07ACC" w:rsidRDefault="00A07ACC">
      <w:pPr>
        <w:pStyle w:val="Corpsdetexte"/>
        <w:rPr>
          <w:rFonts w:ascii="Tahoma"/>
          <w:sz w:val="16"/>
        </w:rPr>
      </w:pPr>
    </w:p>
    <w:p w:rsidR="00A07ACC" w:rsidRDefault="00543289">
      <w:pPr>
        <w:spacing w:before="1"/>
        <w:ind w:left="566"/>
        <w:rPr>
          <w:rFonts w:ascii="Tahoma" w:hAnsi="Tahoma"/>
          <w:b/>
          <w:sz w:val="16"/>
        </w:rPr>
      </w:pPr>
      <w:r>
        <w:rPr>
          <w:rFonts w:ascii="Tahoma" w:hAnsi="Tahoma"/>
          <w:b/>
          <w:w w:val="95"/>
          <w:sz w:val="16"/>
        </w:rPr>
        <w:t>Signature</w:t>
      </w:r>
      <w:r>
        <w:rPr>
          <w:rFonts w:ascii="Tahoma" w:hAnsi="Tahoma"/>
          <w:b/>
          <w:spacing w:val="-1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du</w:t>
      </w:r>
      <w:r>
        <w:rPr>
          <w:rFonts w:ascii="Tahoma" w:hAnsi="Tahoma"/>
          <w:b/>
          <w:spacing w:val="2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licencié</w:t>
      </w:r>
      <w:r>
        <w:rPr>
          <w:rFonts w:ascii="Tahoma" w:hAnsi="Tahoma"/>
          <w:b/>
          <w:spacing w:val="-1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(ou</w:t>
      </w:r>
      <w:r>
        <w:rPr>
          <w:rFonts w:ascii="Tahoma" w:hAnsi="Tahoma"/>
          <w:b/>
          <w:spacing w:val="2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du</w:t>
      </w:r>
      <w:r>
        <w:rPr>
          <w:rFonts w:ascii="Tahoma" w:hAnsi="Tahoma"/>
          <w:b/>
          <w:spacing w:val="-1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représentant légal</w:t>
      </w:r>
      <w:r>
        <w:rPr>
          <w:rFonts w:ascii="Tahoma" w:hAnsi="Tahoma"/>
          <w:b/>
          <w:spacing w:val="2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si</w:t>
      </w:r>
      <w:r>
        <w:rPr>
          <w:rFonts w:ascii="Tahoma" w:hAnsi="Tahoma"/>
          <w:b/>
          <w:spacing w:val="3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le licencié</w:t>
      </w:r>
      <w:r>
        <w:rPr>
          <w:rFonts w:ascii="Tahoma" w:hAnsi="Tahoma"/>
          <w:b/>
          <w:spacing w:val="3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est</w:t>
      </w:r>
      <w:r>
        <w:rPr>
          <w:rFonts w:ascii="Tahoma" w:hAnsi="Tahoma"/>
          <w:b/>
          <w:spacing w:val="2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mineur)</w:t>
      </w:r>
      <w:r>
        <w:rPr>
          <w:rFonts w:ascii="Tahoma" w:hAnsi="Tahoma"/>
          <w:b/>
          <w:spacing w:val="3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précédée de</w:t>
      </w:r>
      <w:r>
        <w:rPr>
          <w:rFonts w:ascii="Tahoma" w:hAnsi="Tahoma"/>
          <w:b/>
          <w:spacing w:val="-1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la</w:t>
      </w:r>
      <w:r>
        <w:rPr>
          <w:rFonts w:ascii="Tahoma" w:hAnsi="Tahoma"/>
          <w:b/>
          <w:spacing w:val="-1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mention</w:t>
      </w:r>
      <w:r>
        <w:rPr>
          <w:rFonts w:ascii="Tahoma" w:hAnsi="Tahoma"/>
          <w:b/>
          <w:spacing w:val="2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«</w:t>
      </w:r>
      <w:r>
        <w:rPr>
          <w:rFonts w:ascii="Tahoma" w:hAnsi="Tahoma"/>
          <w:b/>
          <w:spacing w:val="2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lu</w:t>
      </w:r>
      <w:r>
        <w:rPr>
          <w:rFonts w:ascii="Tahoma" w:hAnsi="Tahoma"/>
          <w:b/>
          <w:spacing w:val="2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et</w:t>
      </w:r>
      <w:r>
        <w:rPr>
          <w:rFonts w:ascii="Tahoma" w:hAnsi="Tahoma"/>
          <w:b/>
          <w:spacing w:val="2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approuvé »</w:t>
      </w:r>
    </w:p>
    <w:p w:rsidR="00A07ACC" w:rsidRDefault="00A07ACC">
      <w:pPr>
        <w:pStyle w:val="Corpsdetexte"/>
        <w:rPr>
          <w:rFonts w:ascii="Tahoma"/>
          <w:b/>
          <w:sz w:val="20"/>
        </w:rPr>
      </w:pPr>
    </w:p>
    <w:p w:rsidR="00A07ACC" w:rsidRDefault="00A07ACC">
      <w:pPr>
        <w:pStyle w:val="Corpsdetexte"/>
        <w:rPr>
          <w:rFonts w:ascii="Tahoma"/>
          <w:b/>
          <w:sz w:val="20"/>
        </w:rPr>
      </w:pPr>
    </w:p>
    <w:p w:rsidR="00A07ACC" w:rsidRDefault="00A07ACC">
      <w:pPr>
        <w:pStyle w:val="Corpsdetexte"/>
        <w:rPr>
          <w:rFonts w:ascii="Tahoma"/>
          <w:b/>
          <w:sz w:val="20"/>
        </w:rPr>
      </w:pPr>
    </w:p>
    <w:p w:rsidR="00A07ACC" w:rsidRDefault="00A07ACC">
      <w:pPr>
        <w:pStyle w:val="Corpsdetexte"/>
        <w:spacing w:before="5"/>
        <w:rPr>
          <w:rFonts w:ascii="Tahoma"/>
          <w:b/>
          <w:sz w:val="16"/>
        </w:rPr>
      </w:pPr>
    </w:p>
    <w:p w:rsidR="00A07ACC" w:rsidRDefault="00543289">
      <w:pPr>
        <w:ind w:left="566" w:right="243"/>
        <w:jc w:val="both"/>
        <w:rPr>
          <w:rFonts w:ascii="Tahoma" w:hAnsi="Tahoma"/>
          <w:sz w:val="16"/>
        </w:rPr>
      </w:pPr>
      <w:r>
        <w:rPr>
          <w:rFonts w:ascii="Tahoma" w:hAnsi="Tahoma"/>
          <w:b/>
          <w:w w:val="105"/>
          <w:sz w:val="16"/>
          <w:u w:val="single"/>
        </w:rPr>
        <w:t>Droit à l’image</w:t>
      </w:r>
      <w:r>
        <w:rPr>
          <w:rFonts w:ascii="Tahoma" w:hAnsi="Tahoma"/>
          <w:b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: Le soussigné autorise l’A.S., la Fédération et ses organes déconcentrées à utiliser son image sur tout support destiné à la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promotion des activités de l’A.S. et de la Fédération, à l’exclusion de toute utilisation à titre commercial. Cette autorisation e</w:t>
      </w:r>
      <w:r>
        <w:rPr>
          <w:rFonts w:ascii="Tahoma" w:hAnsi="Tahoma"/>
          <w:w w:val="105"/>
          <w:sz w:val="16"/>
        </w:rPr>
        <w:t>st donnée à titre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gracieux</w:t>
      </w:r>
      <w:r>
        <w:rPr>
          <w:rFonts w:ascii="Tahoma" w:hAnsi="Tahoma"/>
          <w:spacing w:val="-1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pour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une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durée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5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ans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et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pour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l’international.</w:t>
      </w:r>
    </w:p>
    <w:p w:rsidR="00A07ACC" w:rsidRDefault="00543289">
      <w:pPr>
        <w:pStyle w:val="Paragraphedeliste"/>
        <w:numPr>
          <w:ilvl w:val="1"/>
          <w:numId w:val="9"/>
        </w:numPr>
        <w:tabs>
          <w:tab w:val="left" w:pos="1414"/>
          <w:tab w:val="left" w:pos="6938"/>
        </w:tabs>
        <w:spacing w:before="11"/>
        <w:rPr>
          <w:rFonts w:ascii="Verdana" w:hAnsi="Verdana"/>
          <w:b/>
          <w:i/>
          <w:sz w:val="16"/>
        </w:rPr>
      </w:pPr>
      <w:r>
        <w:rPr>
          <w:rFonts w:ascii="Verdana" w:hAnsi="Verdana"/>
          <w:b/>
          <w:i/>
          <w:w w:val="85"/>
          <w:sz w:val="16"/>
        </w:rPr>
        <w:t>J’accepte</w:t>
      </w:r>
      <w:r>
        <w:rPr>
          <w:rFonts w:ascii="Verdana" w:hAnsi="Verdana"/>
          <w:b/>
          <w:i/>
          <w:spacing w:val="7"/>
          <w:w w:val="85"/>
          <w:sz w:val="16"/>
        </w:rPr>
        <w:t xml:space="preserve"> </w:t>
      </w:r>
      <w:r>
        <w:rPr>
          <w:rFonts w:ascii="Verdana" w:hAnsi="Verdana"/>
          <w:b/>
          <w:i/>
          <w:w w:val="85"/>
          <w:sz w:val="16"/>
        </w:rPr>
        <w:t>l’utilisation</w:t>
      </w:r>
      <w:r>
        <w:rPr>
          <w:rFonts w:ascii="Verdana" w:hAnsi="Verdana"/>
          <w:b/>
          <w:i/>
          <w:spacing w:val="4"/>
          <w:w w:val="85"/>
          <w:sz w:val="16"/>
        </w:rPr>
        <w:t xml:space="preserve"> </w:t>
      </w:r>
      <w:r>
        <w:rPr>
          <w:rFonts w:ascii="Verdana" w:hAnsi="Verdana"/>
          <w:b/>
          <w:i/>
          <w:w w:val="85"/>
          <w:sz w:val="16"/>
        </w:rPr>
        <w:t>de</w:t>
      </w:r>
      <w:r>
        <w:rPr>
          <w:rFonts w:ascii="Verdana" w:hAnsi="Verdana"/>
          <w:b/>
          <w:i/>
          <w:spacing w:val="8"/>
          <w:w w:val="85"/>
          <w:sz w:val="16"/>
        </w:rPr>
        <w:t xml:space="preserve"> </w:t>
      </w:r>
      <w:r>
        <w:rPr>
          <w:rFonts w:ascii="Verdana" w:hAnsi="Verdana"/>
          <w:b/>
          <w:i/>
          <w:w w:val="85"/>
          <w:sz w:val="16"/>
        </w:rPr>
        <w:t>mon</w:t>
      </w:r>
      <w:r>
        <w:rPr>
          <w:rFonts w:ascii="Verdana" w:hAnsi="Verdana"/>
          <w:b/>
          <w:i/>
          <w:spacing w:val="1"/>
          <w:w w:val="85"/>
          <w:sz w:val="16"/>
        </w:rPr>
        <w:t xml:space="preserve"> </w:t>
      </w:r>
      <w:r>
        <w:rPr>
          <w:rFonts w:ascii="Verdana" w:hAnsi="Verdana"/>
          <w:b/>
          <w:i/>
          <w:w w:val="85"/>
          <w:sz w:val="16"/>
        </w:rPr>
        <w:t>image</w:t>
      </w:r>
      <w:r>
        <w:rPr>
          <w:rFonts w:ascii="Verdana" w:hAnsi="Verdana"/>
          <w:b/>
          <w:i/>
          <w:w w:val="85"/>
          <w:sz w:val="16"/>
        </w:rPr>
        <w:tab/>
      </w:r>
      <w:r>
        <w:rPr>
          <w:rFonts w:ascii="Segoe UI Symbol" w:hAnsi="Segoe UI Symbol"/>
          <w:w w:val="85"/>
          <w:sz w:val="16"/>
        </w:rPr>
        <w:t>☐</w:t>
      </w:r>
      <w:r>
        <w:rPr>
          <w:rFonts w:ascii="Verdana" w:hAnsi="Verdana"/>
          <w:b/>
          <w:i/>
          <w:w w:val="85"/>
          <w:sz w:val="16"/>
        </w:rPr>
        <w:t>Je</w:t>
      </w:r>
      <w:r>
        <w:rPr>
          <w:rFonts w:ascii="Verdana" w:hAnsi="Verdana"/>
          <w:b/>
          <w:i/>
          <w:spacing w:val="3"/>
          <w:w w:val="85"/>
          <w:sz w:val="16"/>
        </w:rPr>
        <w:t xml:space="preserve"> </w:t>
      </w:r>
      <w:r>
        <w:rPr>
          <w:rFonts w:ascii="Verdana" w:hAnsi="Verdana"/>
          <w:b/>
          <w:i/>
          <w:w w:val="85"/>
          <w:sz w:val="16"/>
        </w:rPr>
        <w:t>refuse</w:t>
      </w:r>
      <w:r>
        <w:rPr>
          <w:rFonts w:ascii="Verdana" w:hAnsi="Verdana"/>
          <w:b/>
          <w:i/>
          <w:spacing w:val="3"/>
          <w:w w:val="85"/>
          <w:sz w:val="16"/>
        </w:rPr>
        <w:t xml:space="preserve"> </w:t>
      </w:r>
      <w:r>
        <w:rPr>
          <w:rFonts w:ascii="Verdana" w:hAnsi="Verdana"/>
          <w:b/>
          <w:i/>
          <w:w w:val="85"/>
          <w:sz w:val="16"/>
        </w:rPr>
        <w:t>l’utilisation</w:t>
      </w:r>
      <w:r>
        <w:rPr>
          <w:rFonts w:ascii="Verdana" w:hAnsi="Verdana"/>
          <w:b/>
          <w:i/>
          <w:spacing w:val="3"/>
          <w:w w:val="85"/>
          <w:sz w:val="16"/>
        </w:rPr>
        <w:t xml:space="preserve"> </w:t>
      </w:r>
      <w:r>
        <w:rPr>
          <w:rFonts w:ascii="Verdana" w:hAnsi="Verdana"/>
          <w:b/>
          <w:i/>
          <w:w w:val="85"/>
          <w:sz w:val="16"/>
        </w:rPr>
        <w:t>de mon</w:t>
      </w:r>
      <w:r>
        <w:rPr>
          <w:rFonts w:ascii="Verdana" w:hAnsi="Verdana"/>
          <w:b/>
          <w:i/>
          <w:spacing w:val="1"/>
          <w:w w:val="85"/>
          <w:sz w:val="16"/>
        </w:rPr>
        <w:t xml:space="preserve"> </w:t>
      </w:r>
      <w:r>
        <w:rPr>
          <w:rFonts w:ascii="Verdana" w:hAnsi="Verdana"/>
          <w:b/>
          <w:i/>
          <w:w w:val="85"/>
          <w:sz w:val="16"/>
        </w:rPr>
        <w:t>image</w:t>
      </w:r>
    </w:p>
    <w:p w:rsidR="00A07ACC" w:rsidRDefault="00A07ACC">
      <w:pPr>
        <w:pStyle w:val="Corpsdetexte"/>
        <w:spacing w:before="3"/>
        <w:rPr>
          <w:rFonts w:ascii="Verdana"/>
          <w:b/>
          <w:i/>
          <w:sz w:val="15"/>
        </w:rPr>
      </w:pPr>
    </w:p>
    <w:p w:rsidR="00A07ACC" w:rsidRDefault="00543289">
      <w:pPr>
        <w:ind w:left="566"/>
        <w:jc w:val="both"/>
        <w:rPr>
          <w:rFonts w:ascii="Tahoma" w:hAnsi="Tahoma"/>
          <w:sz w:val="16"/>
        </w:rPr>
      </w:pPr>
      <w:r>
        <w:rPr>
          <w:rFonts w:ascii="Tahoma" w:hAnsi="Tahoma"/>
          <w:b/>
          <w:w w:val="95"/>
          <w:sz w:val="16"/>
          <w:u w:val="single"/>
        </w:rPr>
        <w:t>Loi</w:t>
      </w:r>
      <w:r>
        <w:rPr>
          <w:rFonts w:ascii="Tahoma" w:hAnsi="Tahoma"/>
          <w:b/>
          <w:spacing w:val="9"/>
          <w:w w:val="95"/>
          <w:sz w:val="16"/>
          <w:u w:val="single"/>
        </w:rPr>
        <w:t xml:space="preserve"> </w:t>
      </w:r>
      <w:r>
        <w:rPr>
          <w:rFonts w:ascii="Tahoma" w:hAnsi="Tahoma"/>
          <w:b/>
          <w:w w:val="95"/>
          <w:sz w:val="16"/>
          <w:u w:val="single"/>
        </w:rPr>
        <w:t>Informatique</w:t>
      </w:r>
      <w:r>
        <w:rPr>
          <w:rFonts w:ascii="Tahoma" w:hAnsi="Tahoma"/>
          <w:b/>
          <w:spacing w:val="10"/>
          <w:w w:val="95"/>
          <w:sz w:val="16"/>
          <w:u w:val="single"/>
        </w:rPr>
        <w:t xml:space="preserve"> </w:t>
      </w:r>
      <w:r>
        <w:rPr>
          <w:rFonts w:ascii="Tahoma" w:hAnsi="Tahoma"/>
          <w:b/>
          <w:w w:val="95"/>
          <w:sz w:val="16"/>
          <w:u w:val="single"/>
        </w:rPr>
        <w:t>&amp;</w:t>
      </w:r>
      <w:r>
        <w:rPr>
          <w:rFonts w:ascii="Tahoma" w:hAnsi="Tahoma"/>
          <w:b/>
          <w:spacing w:val="4"/>
          <w:w w:val="95"/>
          <w:sz w:val="16"/>
          <w:u w:val="single"/>
        </w:rPr>
        <w:t xml:space="preserve"> </w:t>
      </w:r>
      <w:r>
        <w:rPr>
          <w:rFonts w:ascii="Tahoma" w:hAnsi="Tahoma"/>
          <w:b/>
          <w:w w:val="95"/>
          <w:sz w:val="16"/>
          <w:u w:val="single"/>
        </w:rPr>
        <w:t>Libertés</w:t>
      </w:r>
      <w:r>
        <w:rPr>
          <w:rFonts w:ascii="Tahoma" w:hAnsi="Tahoma"/>
          <w:b/>
          <w:spacing w:val="14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(Loi</w:t>
      </w:r>
      <w:r>
        <w:rPr>
          <w:rFonts w:ascii="Tahoma" w:hAnsi="Tahoma"/>
          <w:spacing w:val="4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du</w:t>
      </w:r>
      <w:r>
        <w:rPr>
          <w:rFonts w:ascii="Tahoma" w:hAnsi="Tahoma"/>
          <w:spacing w:val="3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6</w:t>
      </w:r>
      <w:r>
        <w:rPr>
          <w:rFonts w:ascii="Tahoma" w:hAnsi="Tahoma"/>
          <w:spacing w:val="7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janvier</w:t>
      </w:r>
      <w:r>
        <w:rPr>
          <w:rFonts w:ascii="Tahoma" w:hAnsi="Tahoma"/>
          <w:spacing w:val="6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1978)</w:t>
      </w:r>
    </w:p>
    <w:p w:rsidR="00A07ACC" w:rsidRDefault="00543289">
      <w:pPr>
        <w:spacing w:before="2"/>
        <w:ind w:left="566" w:right="242"/>
        <w:jc w:val="both"/>
        <w:rPr>
          <w:rFonts w:ascii="Tahoma" w:hAnsi="Tahoma"/>
          <w:sz w:val="16"/>
        </w:rPr>
      </w:pPr>
      <w:r>
        <w:rPr>
          <w:rFonts w:ascii="Tahoma" w:hAnsi="Tahoma"/>
          <w:w w:val="105"/>
          <w:sz w:val="16"/>
        </w:rPr>
        <w:t>Le</w:t>
      </w:r>
      <w:r>
        <w:rPr>
          <w:rFonts w:ascii="Tahoma" w:hAnsi="Tahoma"/>
          <w:spacing w:val="-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soussigné</w:t>
      </w:r>
      <w:r>
        <w:rPr>
          <w:rFonts w:ascii="Tahoma" w:hAnsi="Tahoma"/>
          <w:spacing w:val="-8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est</w:t>
      </w:r>
      <w:r>
        <w:rPr>
          <w:rFonts w:ascii="Tahoma" w:hAnsi="Tahoma"/>
          <w:spacing w:val="-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informé</w:t>
      </w:r>
      <w:r>
        <w:rPr>
          <w:rFonts w:ascii="Tahoma" w:hAnsi="Tahoma"/>
          <w:spacing w:val="-8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du</w:t>
      </w:r>
      <w:r>
        <w:rPr>
          <w:rFonts w:ascii="Tahoma" w:hAnsi="Tahoma"/>
          <w:spacing w:val="-7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fait</w:t>
      </w:r>
      <w:r>
        <w:rPr>
          <w:rFonts w:ascii="Tahoma" w:hAnsi="Tahoma"/>
          <w:spacing w:val="-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que</w:t>
      </w:r>
      <w:r>
        <w:rPr>
          <w:rFonts w:ascii="Tahoma" w:hAnsi="Tahoma"/>
          <w:spacing w:val="-8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des</w:t>
      </w:r>
      <w:r>
        <w:rPr>
          <w:rFonts w:ascii="Tahoma" w:hAnsi="Tahoma"/>
          <w:spacing w:val="-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données</w:t>
      </w:r>
      <w:r>
        <w:rPr>
          <w:rFonts w:ascii="Tahoma" w:hAnsi="Tahoma"/>
          <w:spacing w:val="-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à</w:t>
      </w:r>
      <w:r>
        <w:rPr>
          <w:rFonts w:ascii="Tahoma" w:hAnsi="Tahoma"/>
          <w:spacing w:val="-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caractère</w:t>
      </w:r>
      <w:r>
        <w:rPr>
          <w:rFonts w:ascii="Tahoma" w:hAnsi="Tahoma"/>
          <w:spacing w:val="-7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personnel</w:t>
      </w:r>
      <w:r>
        <w:rPr>
          <w:rFonts w:ascii="Tahoma" w:hAnsi="Tahoma"/>
          <w:spacing w:val="-7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le</w:t>
      </w:r>
      <w:r>
        <w:rPr>
          <w:rFonts w:ascii="Tahoma" w:hAnsi="Tahoma"/>
          <w:spacing w:val="-8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concernant</w:t>
      </w:r>
      <w:r>
        <w:rPr>
          <w:rFonts w:ascii="Tahoma" w:hAnsi="Tahoma"/>
          <w:spacing w:val="-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seront</w:t>
      </w:r>
      <w:r>
        <w:rPr>
          <w:rFonts w:ascii="Tahoma" w:hAnsi="Tahoma"/>
          <w:spacing w:val="-7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collectées</w:t>
      </w:r>
      <w:r>
        <w:rPr>
          <w:rFonts w:ascii="Tahoma" w:hAnsi="Tahoma"/>
          <w:spacing w:val="-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et</w:t>
      </w:r>
      <w:r>
        <w:rPr>
          <w:rFonts w:ascii="Tahoma" w:hAnsi="Tahoma"/>
          <w:spacing w:val="-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traitées</w:t>
      </w:r>
      <w:r>
        <w:rPr>
          <w:rFonts w:ascii="Tahoma" w:hAnsi="Tahoma"/>
          <w:spacing w:val="-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informatiquement</w:t>
      </w:r>
      <w:r>
        <w:rPr>
          <w:rFonts w:ascii="Tahoma" w:hAnsi="Tahoma"/>
          <w:spacing w:val="-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par</w:t>
      </w:r>
      <w:r>
        <w:rPr>
          <w:rFonts w:ascii="Tahoma" w:hAnsi="Tahoma"/>
          <w:spacing w:val="-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l’A.S.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ainsi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que</w:t>
      </w:r>
      <w:r>
        <w:rPr>
          <w:rFonts w:ascii="Tahoma" w:hAnsi="Tahoma"/>
          <w:spacing w:val="-1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par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la</w:t>
      </w:r>
      <w:r>
        <w:rPr>
          <w:rFonts w:ascii="Tahoma" w:hAnsi="Tahoma"/>
          <w:spacing w:val="-17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FF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Sport</w:t>
      </w:r>
      <w:r>
        <w:rPr>
          <w:rFonts w:ascii="Tahoma" w:hAnsi="Tahoma"/>
          <w:spacing w:val="-17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U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et</w:t>
      </w:r>
      <w:r>
        <w:rPr>
          <w:rFonts w:ascii="Tahoma" w:hAnsi="Tahoma"/>
          <w:spacing w:val="-1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ses</w:t>
      </w:r>
      <w:r>
        <w:rPr>
          <w:rFonts w:ascii="Tahoma" w:hAnsi="Tahoma"/>
          <w:spacing w:val="-1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organes</w:t>
      </w:r>
      <w:r>
        <w:rPr>
          <w:rFonts w:ascii="Tahoma" w:hAnsi="Tahoma"/>
          <w:spacing w:val="-17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déconcentrés.</w:t>
      </w:r>
      <w:r>
        <w:rPr>
          <w:rFonts w:ascii="Tahoma" w:hAnsi="Tahoma"/>
          <w:spacing w:val="-1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Ces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données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seront</w:t>
      </w:r>
      <w:r>
        <w:rPr>
          <w:rFonts w:ascii="Tahoma" w:hAnsi="Tahoma"/>
          <w:spacing w:val="-1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stockées</w:t>
      </w:r>
      <w:r>
        <w:rPr>
          <w:rFonts w:ascii="Tahoma" w:hAnsi="Tahoma"/>
          <w:spacing w:val="-1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sur</w:t>
      </w:r>
      <w:r>
        <w:rPr>
          <w:rFonts w:ascii="Tahoma" w:hAnsi="Tahoma"/>
          <w:spacing w:val="-1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les</w:t>
      </w:r>
      <w:r>
        <w:rPr>
          <w:rFonts w:ascii="Tahoma" w:hAnsi="Tahoma"/>
          <w:spacing w:val="-17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serveurs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informatiques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</w:t>
      </w:r>
      <w:r>
        <w:rPr>
          <w:rFonts w:ascii="Tahoma" w:hAnsi="Tahoma"/>
          <w:spacing w:val="-1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la</w:t>
      </w:r>
      <w:r>
        <w:rPr>
          <w:rFonts w:ascii="Tahoma" w:hAnsi="Tahoma"/>
          <w:spacing w:val="-1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Fédération</w:t>
      </w:r>
      <w:r>
        <w:rPr>
          <w:rFonts w:ascii="Tahoma" w:hAnsi="Tahoma"/>
          <w:spacing w:val="-18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et</w:t>
      </w:r>
      <w:r>
        <w:rPr>
          <w:rFonts w:ascii="Tahoma" w:hAnsi="Tahoma"/>
          <w:spacing w:val="-1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pourront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spacing w:val="-1"/>
          <w:w w:val="105"/>
          <w:sz w:val="16"/>
        </w:rPr>
        <w:t>être</w:t>
      </w:r>
      <w:r>
        <w:rPr>
          <w:rFonts w:ascii="Tahoma" w:hAnsi="Tahoma"/>
          <w:spacing w:val="-18"/>
          <w:w w:val="105"/>
          <w:sz w:val="16"/>
        </w:rPr>
        <w:t xml:space="preserve"> </w:t>
      </w:r>
      <w:r>
        <w:rPr>
          <w:rFonts w:ascii="Tahoma" w:hAnsi="Tahoma"/>
          <w:spacing w:val="-1"/>
          <w:w w:val="105"/>
          <w:sz w:val="16"/>
        </w:rPr>
        <w:t>publiées</w:t>
      </w:r>
      <w:r>
        <w:rPr>
          <w:rFonts w:ascii="Tahoma" w:hAnsi="Tahoma"/>
          <w:spacing w:val="-2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sur</w:t>
      </w:r>
      <w:r>
        <w:rPr>
          <w:rFonts w:ascii="Tahoma" w:hAnsi="Tahoma"/>
          <w:spacing w:val="-2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le</w:t>
      </w:r>
      <w:r>
        <w:rPr>
          <w:rFonts w:ascii="Tahoma" w:hAnsi="Tahoma"/>
          <w:spacing w:val="-2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site</w:t>
      </w:r>
      <w:r>
        <w:rPr>
          <w:rFonts w:ascii="Tahoma" w:hAnsi="Tahoma"/>
          <w:spacing w:val="-2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internet</w:t>
      </w:r>
      <w:r>
        <w:rPr>
          <w:rFonts w:ascii="Tahoma" w:hAnsi="Tahoma"/>
          <w:spacing w:val="-19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</w:t>
      </w:r>
      <w:r>
        <w:rPr>
          <w:rFonts w:ascii="Tahoma" w:hAnsi="Tahoma"/>
          <w:spacing w:val="-18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la</w:t>
      </w:r>
      <w:r>
        <w:rPr>
          <w:rFonts w:ascii="Tahoma" w:hAnsi="Tahoma"/>
          <w:spacing w:val="-18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FF</w:t>
      </w:r>
      <w:r>
        <w:rPr>
          <w:rFonts w:ascii="Tahoma" w:hAnsi="Tahoma"/>
          <w:spacing w:val="-18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Sport</w:t>
      </w:r>
      <w:r>
        <w:rPr>
          <w:rFonts w:ascii="Tahoma" w:hAnsi="Tahoma"/>
          <w:spacing w:val="-2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U</w:t>
      </w:r>
      <w:r>
        <w:rPr>
          <w:rFonts w:ascii="Tahoma" w:hAnsi="Tahoma"/>
          <w:spacing w:val="-18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et</w:t>
      </w:r>
      <w:r>
        <w:rPr>
          <w:rFonts w:ascii="Tahoma" w:hAnsi="Tahoma"/>
          <w:spacing w:val="-2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</w:t>
      </w:r>
      <w:r>
        <w:rPr>
          <w:rFonts w:ascii="Tahoma" w:hAnsi="Tahoma"/>
          <w:spacing w:val="-2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ses</w:t>
      </w:r>
      <w:r>
        <w:rPr>
          <w:rFonts w:ascii="Tahoma" w:hAnsi="Tahoma"/>
          <w:spacing w:val="-19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organes</w:t>
      </w:r>
      <w:r>
        <w:rPr>
          <w:rFonts w:ascii="Tahoma" w:hAnsi="Tahoma"/>
          <w:spacing w:val="-2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déconcentrés</w:t>
      </w:r>
      <w:r>
        <w:rPr>
          <w:rFonts w:ascii="Tahoma" w:hAnsi="Tahoma"/>
          <w:spacing w:val="-17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(résultats</w:t>
      </w:r>
      <w:r>
        <w:rPr>
          <w:rFonts w:ascii="Tahoma" w:hAnsi="Tahoma"/>
          <w:spacing w:val="-18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sportifs).</w:t>
      </w:r>
      <w:r>
        <w:rPr>
          <w:rFonts w:ascii="Tahoma" w:hAnsi="Tahoma"/>
          <w:spacing w:val="-2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Le</w:t>
      </w:r>
      <w:r>
        <w:rPr>
          <w:rFonts w:ascii="Tahoma" w:hAnsi="Tahoma"/>
          <w:spacing w:val="-18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soussigné</w:t>
      </w:r>
      <w:r>
        <w:rPr>
          <w:rFonts w:ascii="Tahoma" w:hAnsi="Tahoma"/>
          <w:spacing w:val="-17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est</w:t>
      </w:r>
      <w:r>
        <w:rPr>
          <w:rFonts w:ascii="Tahoma" w:hAnsi="Tahoma"/>
          <w:spacing w:val="-2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informé</w:t>
      </w:r>
      <w:r>
        <w:rPr>
          <w:rFonts w:ascii="Tahoma" w:hAnsi="Tahoma"/>
          <w:spacing w:val="-2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</w:t>
      </w:r>
      <w:r>
        <w:rPr>
          <w:rFonts w:ascii="Tahoma" w:hAnsi="Tahoma"/>
          <w:spacing w:val="-2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son</w:t>
      </w:r>
      <w:r>
        <w:rPr>
          <w:rFonts w:ascii="Tahoma" w:hAnsi="Tahoma"/>
          <w:spacing w:val="-19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droit</w:t>
      </w:r>
      <w:r>
        <w:rPr>
          <w:rFonts w:ascii="Tahoma" w:hAnsi="Tahoma"/>
          <w:spacing w:val="-2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d’accès,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 communication et de rectification, en cas d’inexactitude avérée, sur les données le concernant, ainsi que de son droit de s’opposer au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traitement et/ou à la publication de ses données pour des motifs légitimes. À cet effet, il suffit d’adresser un courr</w:t>
      </w:r>
      <w:r>
        <w:rPr>
          <w:rFonts w:ascii="Tahoma" w:hAnsi="Tahoma"/>
          <w:w w:val="105"/>
          <w:sz w:val="16"/>
        </w:rPr>
        <w:t>ier électronique à l’adresse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suivante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:</w:t>
      </w:r>
      <w:r>
        <w:rPr>
          <w:rFonts w:ascii="Tahoma" w:hAnsi="Tahoma"/>
          <w:spacing w:val="-15"/>
          <w:w w:val="105"/>
          <w:sz w:val="16"/>
        </w:rPr>
        <w:t xml:space="preserve"> </w:t>
      </w:r>
      <w:hyperlink r:id="rId10">
        <w:r>
          <w:rPr>
            <w:rFonts w:ascii="Tahoma" w:hAnsi="Tahoma"/>
            <w:w w:val="105"/>
            <w:sz w:val="16"/>
          </w:rPr>
          <w:t>federation@sport-u.com.</w:t>
        </w:r>
      </w:hyperlink>
    </w:p>
    <w:p w:rsidR="00A07ACC" w:rsidRDefault="00543289">
      <w:pPr>
        <w:spacing w:before="5"/>
        <w:ind w:left="566"/>
        <w:jc w:val="both"/>
        <w:rPr>
          <w:rFonts w:ascii="Tahoma" w:hAnsi="Tahoma"/>
          <w:sz w:val="16"/>
        </w:rPr>
      </w:pPr>
      <w:r>
        <w:rPr>
          <w:rFonts w:ascii="Tahoma" w:hAnsi="Tahoma"/>
          <w:spacing w:val="-1"/>
          <w:w w:val="105"/>
          <w:sz w:val="16"/>
        </w:rPr>
        <w:t>Par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spacing w:val="-1"/>
          <w:w w:val="105"/>
          <w:sz w:val="16"/>
        </w:rPr>
        <w:t>ailleurs,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spacing w:val="-1"/>
          <w:w w:val="105"/>
          <w:sz w:val="16"/>
        </w:rPr>
        <w:t>ces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spacing w:val="-1"/>
          <w:w w:val="105"/>
          <w:sz w:val="16"/>
        </w:rPr>
        <w:t>données</w:t>
      </w:r>
      <w:r>
        <w:rPr>
          <w:rFonts w:ascii="Tahoma" w:hAnsi="Tahoma"/>
          <w:spacing w:val="-16"/>
          <w:w w:val="105"/>
          <w:sz w:val="16"/>
        </w:rPr>
        <w:t xml:space="preserve"> </w:t>
      </w:r>
      <w:r>
        <w:rPr>
          <w:rFonts w:ascii="Tahoma" w:hAnsi="Tahoma"/>
          <w:spacing w:val="-1"/>
          <w:w w:val="105"/>
          <w:sz w:val="16"/>
        </w:rPr>
        <w:t>peuvent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spacing w:val="-1"/>
          <w:w w:val="105"/>
          <w:sz w:val="16"/>
        </w:rPr>
        <w:t>être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spacing w:val="-1"/>
          <w:w w:val="105"/>
          <w:sz w:val="16"/>
        </w:rPr>
        <w:t>transmises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à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des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partenaires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commerciaux.</w:t>
      </w:r>
    </w:p>
    <w:p w:rsidR="00A07ACC" w:rsidRDefault="00543289">
      <w:pPr>
        <w:pStyle w:val="Paragraphedeliste"/>
        <w:numPr>
          <w:ilvl w:val="1"/>
          <w:numId w:val="9"/>
        </w:numPr>
        <w:tabs>
          <w:tab w:val="left" w:pos="1455"/>
          <w:tab w:val="left" w:pos="6938"/>
        </w:tabs>
        <w:spacing w:before="8"/>
        <w:ind w:left="1454" w:hanging="181"/>
        <w:rPr>
          <w:rFonts w:ascii="Verdana" w:hAnsi="Verdana"/>
          <w:b/>
          <w:i/>
          <w:sz w:val="16"/>
        </w:rPr>
      </w:pPr>
      <w:r>
        <w:rPr>
          <w:rFonts w:ascii="Verdana" w:hAnsi="Verdana"/>
          <w:b/>
          <w:i/>
          <w:w w:val="85"/>
          <w:sz w:val="16"/>
        </w:rPr>
        <w:t>J’accepte</w:t>
      </w:r>
      <w:r>
        <w:rPr>
          <w:rFonts w:ascii="Verdana" w:hAnsi="Verdana"/>
          <w:b/>
          <w:i/>
          <w:spacing w:val="-9"/>
          <w:w w:val="85"/>
          <w:sz w:val="16"/>
        </w:rPr>
        <w:t xml:space="preserve"> </w:t>
      </w:r>
      <w:r>
        <w:rPr>
          <w:rFonts w:ascii="Verdana" w:hAnsi="Verdana"/>
          <w:b/>
          <w:i/>
          <w:w w:val="85"/>
          <w:sz w:val="16"/>
        </w:rPr>
        <w:t>la</w:t>
      </w:r>
      <w:r>
        <w:rPr>
          <w:rFonts w:ascii="Verdana" w:hAnsi="Verdana"/>
          <w:b/>
          <w:i/>
          <w:spacing w:val="-6"/>
          <w:w w:val="85"/>
          <w:sz w:val="16"/>
        </w:rPr>
        <w:t xml:space="preserve"> </w:t>
      </w:r>
      <w:r>
        <w:rPr>
          <w:rFonts w:ascii="Verdana" w:hAnsi="Verdana"/>
          <w:b/>
          <w:i/>
          <w:w w:val="85"/>
          <w:sz w:val="16"/>
        </w:rPr>
        <w:t>transmission</w:t>
      </w:r>
      <w:r>
        <w:rPr>
          <w:rFonts w:ascii="Verdana" w:hAnsi="Verdana"/>
          <w:b/>
          <w:i/>
          <w:spacing w:val="-6"/>
          <w:w w:val="85"/>
          <w:sz w:val="16"/>
        </w:rPr>
        <w:t xml:space="preserve"> </w:t>
      </w:r>
      <w:r>
        <w:rPr>
          <w:rFonts w:ascii="Verdana" w:hAnsi="Verdana"/>
          <w:b/>
          <w:i/>
          <w:w w:val="85"/>
          <w:sz w:val="16"/>
        </w:rPr>
        <w:t>des</w:t>
      </w:r>
      <w:r>
        <w:rPr>
          <w:rFonts w:ascii="Verdana" w:hAnsi="Verdana"/>
          <w:b/>
          <w:i/>
          <w:spacing w:val="-7"/>
          <w:w w:val="85"/>
          <w:sz w:val="16"/>
        </w:rPr>
        <w:t xml:space="preserve"> </w:t>
      </w:r>
      <w:r>
        <w:rPr>
          <w:rFonts w:ascii="Verdana" w:hAnsi="Verdana"/>
          <w:b/>
          <w:i/>
          <w:w w:val="85"/>
          <w:sz w:val="16"/>
        </w:rPr>
        <w:t>informations</w:t>
      </w:r>
      <w:r>
        <w:rPr>
          <w:rFonts w:ascii="Verdana" w:hAnsi="Verdana"/>
          <w:b/>
          <w:i/>
          <w:w w:val="85"/>
          <w:sz w:val="16"/>
        </w:rPr>
        <w:tab/>
      </w:r>
      <w:r>
        <w:rPr>
          <w:rFonts w:ascii="Segoe UI Symbol" w:hAnsi="Segoe UI Symbol"/>
          <w:w w:val="85"/>
          <w:sz w:val="16"/>
        </w:rPr>
        <w:t>☐</w:t>
      </w:r>
      <w:r>
        <w:rPr>
          <w:rFonts w:ascii="Segoe UI Symbol" w:hAnsi="Segoe UI Symbol"/>
          <w:spacing w:val="5"/>
          <w:w w:val="85"/>
          <w:sz w:val="16"/>
        </w:rPr>
        <w:t xml:space="preserve"> </w:t>
      </w:r>
      <w:r>
        <w:rPr>
          <w:rFonts w:ascii="Verdana" w:hAnsi="Verdana"/>
          <w:b/>
          <w:i/>
          <w:w w:val="85"/>
          <w:sz w:val="16"/>
        </w:rPr>
        <w:t>Je</w:t>
      </w:r>
      <w:r>
        <w:rPr>
          <w:rFonts w:ascii="Verdana" w:hAnsi="Verdana"/>
          <w:b/>
          <w:i/>
          <w:spacing w:val="-5"/>
          <w:w w:val="85"/>
          <w:sz w:val="16"/>
        </w:rPr>
        <w:t xml:space="preserve"> </w:t>
      </w:r>
      <w:r>
        <w:rPr>
          <w:rFonts w:ascii="Verdana" w:hAnsi="Verdana"/>
          <w:b/>
          <w:i/>
          <w:w w:val="85"/>
          <w:sz w:val="16"/>
        </w:rPr>
        <w:t>refuse</w:t>
      </w:r>
      <w:r>
        <w:rPr>
          <w:rFonts w:ascii="Verdana" w:hAnsi="Verdana"/>
          <w:b/>
          <w:i/>
          <w:spacing w:val="-5"/>
          <w:w w:val="85"/>
          <w:sz w:val="16"/>
        </w:rPr>
        <w:t xml:space="preserve"> </w:t>
      </w:r>
      <w:r>
        <w:rPr>
          <w:rFonts w:ascii="Verdana" w:hAnsi="Verdana"/>
          <w:b/>
          <w:i/>
          <w:w w:val="85"/>
          <w:sz w:val="16"/>
        </w:rPr>
        <w:t>la</w:t>
      </w:r>
      <w:r>
        <w:rPr>
          <w:rFonts w:ascii="Verdana" w:hAnsi="Verdana"/>
          <w:b/>
          <w:i/>
          <w:spacing w:val="-5"/>
          <w:w w:val="85"/>
          <w:sz w:val="16"/>
        </w:rPr>
        <w:t xml:space="preserve"> </w:t>
      </w:r>
      <w:r>
        <w:rPr>
          <w:rFonts w:ascii="Verdana" w:hAnsi="Verdana"/>
          <w:b/>
          <w:i/>
          <w:w w:val="85"/>
          <w:sz w:val="16"/>
        </w:rPr>
        <w:t>transmission</w:t>
      </w:r>
      <w:r>
        <w:rPr>
          <w:rFonts w:ascii="Verdana" w:hAnsi="Verdana"/>
          <w:b/>
          <w:i/>
          <w:spacing w:val="-7"/>
          <w:w w:val="85"/>
          <w:sz w:val="16"/>
        </w:rPr>
        <w:t xml:space="preserve"> </w:t>
      </w:r>
      <w:r>
        <w:rPr>
          <w:rFonts w:ascii="Verdana" w:hAnsi="Verdana"/>
          <w:b/>
          <w:i/>
          <w:w w:val="85"/>
          <w:sz w:val="16"/>
        </w:rPr>
        <w:t>des</w:t>
      </w:r>
      <w:r>
        <w:rPr>
          <w:rFonts w:ascii="Verdana" w:hAnsi="Verdana"/>
          <w:b/>
          <w:i/>
          <w:spacing w:val="-7"/>
          <w:w w:val="85"/>
          <w:sz w:val="16"/>
        </w:rPr>
        <w:t xml:space="preserve"> </w:t>
      </w:r>
      <w:r>
        <w:rPr>
          <w:rFonts w:ascii="Verdana" w:hAnsi="Verdana"/>
          <w:b/>
          <w:i/>
          <w:w w:val="85"/>
          <w:sz w:val="16"/>
        </w:rPr>
        <w:t>informations</w:t>
      </w:r>
    </w:p>
    <w:p w:rsidR="00A07ACC" w:rsidRDefault="00A07ACC">
      <w:pPr>
        <w:pStyle w:val="Corpsdetexte"/>
        <w:spacing w:before="5"/>
        <w:rPr>
          <w:rFonts w:ascii="Verdana"/>
          <w:b/>
          <w:i/>
          <w:sz w:val="23"/>
        </w:rPr>
      </w:pPr>
    </w:p>
    <w:p w:rsidR="00A07ACC" w:rsidRDefault="00543289">
      <w:pPr>
        <w:ind w:left="566" w:right="245"/>
        <w:jc w:val="both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FF0000"/>
          <w:w w:val="95"/>
          <w:sz w:val="16"/>
        </w:rPr>
        <w:t>Tous</w:t>
      </w:r>
      <w:r>
        <w:rPr>
          <w:rFonts w:ascii="Tahoma" w:hAnsi="Tahoma"/>
          <w:b/>
          <w:color w:val="FF0000"/>
          <w:spacing w:val="1"/>
          <w:w w:val="95"/>
          <w:sz w:val="16"/>
        </w:rPr>
        <w:t xml:space="preserve"> </w:t>
      </w:r>
      <w:r>
        <w:rPr>
          <w:rFonts w:ascii="Tahoma" w:hAnsi="Tahoma"/>
          <w:b/>
          <w:color w:val="FF0000"/>
          <w:w w:val="95"/>
          <w:sz w:val="16"/>
        </w:rPr>
        <w:t>les</w:t>
      </w:r>
      <w:r>
        <w:rPr>
          <w:rFonts w:ascii="Tahoma" w:hAnsi="Tahoma"/>
          <w:b/>
          <w:color w:val="FF0000"/>
          <w:spacing w:val="1"/>
          <w:w w:val="95"/>
          <w:sz w:val="16"/>
        </w:rPr>
        <w:t xml:space="preserve"> </w:t>
      </w:r>
      <w:r>
        <w:rPr>
          <w:rFonts w:ascii="Tahoma" w:hAnsi="Tahoma"/>
          <w:b/>
          <w:color w:val="FF0000"/>
          <w:w w:val="95"/>
          <w:sz w:val="16"/>
        </w:rPr>
        <w:t>renseignements</w:t>
      </w:r>
      <w:r>
        <w:rPr>
          <w:rFonts w:ascii="Tahoma" w:hAnsi="Tahoma"/>
          <w:b/>
          <w:color w:val="FF0000"/>
          <w:spacing w:val="1"/>
          <w:w w:val="95"/>
          <w:sz w:val="16"/>
        </w:rPr>
        <w:t xml:space="preserve"> </w:t>
      </w:r>
      <w:r>
        <w:rPr>
          <w:rFonts w:ascii="Tahoma" w:hAnsi="Tahoma"/>
          <w:b/>
          <w:color w:val="FF0000"/>
          <w:w w:val="95"/>
          <w:sz w:val="16"/>
        </w:rPr>
        <w:t>relatifs</w:t>
      </w:r>
      <w:r>
        <w:rPr>
          <w:rFonts w:ascii="Tahoma" w:hAnsi="Tahoma"/>
          <w:b/>
          <w:color w:val="FF0000"/>
          <w:spacing w:val="1"/>
          <w:w w:val="95"/>
          <w:sz w:val="16"/>
        </w:rPr>
        <w:t xml:space="preserve"> </w:t>
      </w:r>
      <w:r>
        <w:rPr>
          <w:rFonts w:ascii="Tahoma" w:hAnsi="Tahoma"/>
          <w:b/>
          <w:color w:val="FF0000"/>
          <w:w w:val="95"/>
          <w:sz w:val="16"/>
        </w:rPr>
        <w:t>à</w:t>
      </w:r>
      <w:r>
        <w:rPr>
          <w:rFonts w:ascii="Tahoma" w:hAnsi="Tahoma"/>
          <w:b/>
          <w:color w:val="FF0000"/>
          <w:spacing w:val="1"/>
          <w:w w:val="95"/>
          <w:sz w:val="16"/>
        </w:rPr>
        <w:t xml:space="preserve"> </w:t>
      </w:r>
      <w:r>
        <w:rPr>
          <w:rFonts w:ascii="Tahoma" w:hAnsi="Tahoma"/>
          <w:b/>
          <w:color w:val="FF0000"/>
          <w:w w:val="95"/>
          <w:sz w:val="16"/>
        </w:rPr>
        <w:t>votre</w:t>
      </w:r>
      <w:r>
        <w:rPr>
          <w:rFonts w:ascii="Tahoma" w:hAnsi="Tahoma"/>
          <w:b/>
          <w:color w:val="FF0000"/>
          <w:spacing w:val="1"/>
          <w:w w:val="95"/>
          <w:sz w:val="16"/>
        </w:rPr>
        <w:t xml:space="preserve"> </w:t>
      </w:r>
      <w:r>
        <w:rPr>
          <w:rFonts w:ascii="Tahoma" w:hAnsi="Tahoma"/>
          <w:b/>
          <w:color w:val="FF0000"/>
          <w:w w:val="95"/>
          <w:sz w:val="16"/>
        </w:rPr>
        <w:t>licence</w:t>
      </w:r>
      <w:r>
        <w:rPr>
          <w:rFonts w:ascii="Tahoma" w:hAnsi="Tahoma"/>
          <w:b/>
          <w:color w:val="FF0000"/>
          <w:spacing w:val="1"/>
          <w:w w:val="95"/>
          <w:sz w:val="16"/>
        </w:rPr>
        <w:t xml:space="preserve"> </w:t>
      </w:r>
      <w:r>
        <w:rPr>
          <w:rFonts w:ascii="Tahoma" w:hAnsi="Tahoma"/>
          <w:b/>
          <w:color w:val="FF0000"/>
          <w:w w:val="95"/>
          <w:sz w:val="16"/>
        </w:rPr>
        <w:t>sont</w:t>
      </w:r>
      <w:r>
        <w:rPr>
          <w:rFonts w:ascii="Tahoma" w:hAnsi="Tahoma"/>
          <w:b/>
          <w:color w:val="FF0000"/>
          <w:spacing w:val="1"/>
          <w:w w:val="95"/>
          <w:sz w:val="16"/>
        </w:rPr>
        <w:t xml:space="preserve"> </w:t>
      </w:r>
      <w:r>
        <w:rPr>
          <w:rFonts w:ascii="Tahoma" w:hAnsi="Tahoma"/>
          <w:b/>
          <w:color w:val="FF0000"/>
          <w:w w:val="95"/>
          <w:sz w:val="16"/>
        </w:rPr>
        <w:t>accessibles</w:t>
      </w:r>
      <w:r>
        <w:rPr>
          <w:rFonts w:ascii="Tahoma" w:hAnsi="Tahoma"/>
          <w:b/>
          <w:color w:val="FF0000"/>
          <w:spacing w:val="1"/>
          <w:w w:val="95"/>
          <w:sz w:val="16"/>
        </w:rPr>
        <w:t xml:space="preserve"> </w:t>
      </w:r>
      <w:r>
        <w:rPr>
          <w:rFonts w:ascii="Tahoma" w:hAnsi="Tahoma"/>
          <w:b/>
          <w:color w:val="FF0000"/>
          <w:w w:val="95"/>
          <w:sz w:val="16"/>
        </w:rPr>
        <w:t>à</w:t>
      </w:r>
      <w:r>
        <w:rPr>
          <w:rFonts w:ascii="Tahoma" w:hAnsi="Tahoma"/>
          <w:b/>
          <w:color w:val="FF0000"/>
          <w:spacing w:val="1"/>
          <w:w w:val="95"/>
          <w:sz w:val="16"/>
        </w:rPr>
        <w:t xml:space="preserve"> </w:t>
      </w:r>
      <w:r>
        <w:rPr>
          <w:rFonts w:ascii="Tahoma" w:hAnsi="Tahoma"/>
          <w:b/>
          <w:color w:val="FF0000"/>
          <w:w w:val="95"/>
          <w:sz w:val="16"/>
        </w:rPr>
        <w:t>partir</w:t>
      </w:r>
      <w:r>
        <w:rPr>
          <w:rFonts w:ascii="Tahoma" w:hAnsi="Tahoma"/>
          <w:b/>
          <w:color w:val="FF0000"/>
          <w:spacing w:val="1"/>
          <w:w w:val="95"/>
          <w:sz w:val="16"/>
        </w:rPr>
        <w:t xml:space="preserve"> </w:t>
      </w:r>
      <w:r>
        <w:rPr>
          <w:rFonts w:ascii="Tahoma" w:hAnsi="Tahoma"/>
          <w:b/>
          <w:color w:val="FF0000"/>
          <w:w w:val="95"/>
          <w:sz w:val="16"/>
        </w:rPr>
        <w:t>de</w:t>
      </w:r>
      <w:r>
        <w:rPr>
          <w:rFonts w:ascii="Tahoma" w:hAnsi="Tahoma"/>
          <w:b/>
          <w:color w:val="FF0000"/>
          <w:spacing w:val="1"/>
          <w:w w:val="95"/>
          <w:sz w:val="16"/>
        </w:rPr>
        <w:t xml:space="preserve"> </w:t>
      </w:r>
      <w:r>
        <w:rPr>
          <w:rFonts w:ascii="Tahoma" w:hAnsi="Tahoma"/>
          <w:b/>
          <w:color w:val="FF0000"/>
          <w:w w:val="95"/>
          <w:sz w:val="16"/>
        </w:rPr>
        <w:t>l’ESPACE</w:t>
      </w:r>
      <w:r>
        <w:rPr>
          <w:rFonts w:ascii="Tahoma" w:hAnsi="Tahoma"/>
          <w:b/>
          <w:color w:val="FF0000"/>
          <w:spacing w:val="1"/>
          <w:w w:val="95"/>
          <w:sz w:val="16"/>
        </w:rPr>
        <w:t xml:space="preserve"> </w:t>
      </w:r>
      <w:r>
        <w:rPr>
          <w:rFonts w:ascii="Tahoma" w:hAnsi="Tahoma"/>
          <w:b/>
          <w:color w:val="FF0000"/>
          <w:w w:val="95"/>
          <w:sz w:val="16"/>
        </w:rPr>
        <w:t>LICENCIÉS :</w:t>
      </w:r>
      <w:r>
        <w:rPr>
          <w:rFonts w:ascii="Tahoma" w:hAnsi="Tahoma"/>
          <w:b/>
          <w:color w:val="FF0000"/>
          <w:spacing w:val="1"/>
          <w:w w:val="95"/>
          <w:sz w:val="16"/>
        </w:rPr>
        <w:t xml:space="preserve"> </w:t>
      </w:r>
      <w:hyperlink r:id="rId11">
        <w:r>
          <w:rPr>
            <w:rFonts w:ascii="Tahoma" w:hAnsi="Tahoma"/>
            <w:b/>
            <w:color w:val="FF0000"/>
            <w:w w:val="95"/>
            <w:sz w:val="16"/>
            <w:u w:val="single" w:color="FF0000"/>
          </w:rPr>
          <w:t>http://www.Sport</w:t>
        </w:r>
        <w:r>
          <w:rPr>
            <w:rFonts w:ascii="Tahoma" w:hAnsi="Tahoma"/>
            <w:b/>
            <w:color w:val="FF0000"/>
            <w:spacing w:val="1"/>
            <w:w w:val="95"/>
            <w:sz w:val="16"/>
            <w:u w:val="single" w:color="FF0000"/>
          </w:rPr>
          <w:t xml:space="preserve"> </w:t>
        </w:r>
        <w:r>
          <w:rPr>
            <w:rFonts w:ascii="Tahoma" w:hAnsi="Tahoma"/>
            <w:b/>
            <w:color w:val="FF0000"/>
            <w:w w:val="95"/>
            <w:sz w:val="16"/>
            <w:u w:val="single" w:color="FF0000"/>
          </w:rPr>
          <w:t>U-</w:t>
        </w:r>
      </w:hyperlink>
      <w:r>
        <w:rPr>
          <w:rFonts w:ascii="Tahoma" w:hAnsi="Tahoma"/>
          <w:b/>
          <w:color w:val="FF0000"/>
          <w:spacing w:val="-42"/>
          <w:w w:val="95"/>
          <w:sz w:val="16"/>
        </w:rPr>
        <w:t xml:space="preserve"> </w:t>
      </w:r>
      <w:hyperlink r:id="rId12">
        <w:r>
          <w:rPr>
            <w:rFonts w:ascii="Tahoma" w:hAnsi="Tahoma"/>
            <w:b/>
            <w:color w:val="FF0000"/>
            <w:sz w:val="16"/>
          </w:rPr>
          <w:t>licences.com/portail_etudiants/</w:t>
        </w:r>
      </w:hyperlink>
    </w:p>
    <w:p w:rsidR="00A07ACC" w:rsidRDefault="00543289">
      <w:pPr>
        <w:pStyle w:val="Corpsdetexte"/>
        <w:spacing w:line="20" w:lineRule="exact"/>
        <w:ind w:left="566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>
          <v:group id="_x0000_s1030" style="width:122.8pt;height:.4pt;mso-position-horizontal-relative:char;mso-position-vertical-relative:line" coordsize="2456,8">
            <v:rect id="_x0000_s1031" style="position:absolute;width:2456;height:8" fillcolor="red" stroked="f"/>
            <w10:wrap type="none"/>
            <w10:anchorlock/>
          </v:group>
        </w:pict>
      </w:r>
    </w:p>
    <w:p w:rsidR="00A07ACC" w:rsidRDefault="00A07ACC">
      <w:pPr>
        <w:pStyle w:val="Corpsdetexte"/>
        <w:spacing w:before="9"/>
        <w:rPr>
          <w:rFonts w:ascii="Tahoma"/>
          <w:b/>
          <w:sz w:val="14"/>
        </w:rPr>
      </w:pPr>
    </w:p>
    <w:p w:rsidR="00A07ACC" w:rsidRDefault="00543289">
      <w:pPr>
        <w:spacing w:before="95"/>
        <w:ind w:left="607"/>
        <w:rPr>
          <w:rFonts w:ascii="Tahoma" w:hAnsi="Tahoma"/>
          <w:b/>
          <w:sz w:val="16"/>
        </w:rPr>
      </w:pPr>
      <w:bookmarkStart w:id="1" w:name="À_L’ATTENTION_DES_ÉTUDIANTS_BOURSIERS_-_"/>
      <w:bookmarkEnd w:id="1"/>
      <w:r>
        <w:rPr>
          <w:rFonts w:ascii="Tahoma" w:hAnsi="Tahoma"/>
          <w:b/>
          <w:color w:val="C00000"/>
          <w:w w:val="95"/>
          <w:sz w:val="16"/>
        </w:rPr>
        <w:t>À</w:t>
      </w:r>
      <w:r>
        <w:rPr>
          <w:rFonts w:ascii="Tahoma" w:hAnsi="Tahoma"/>
          <w:b/>
          <w:color w:val="C00000"/>
          <w:spacing w:val="-2"/>
          <w:w w:val="95"/>
          <w:sz w:val="16"/>
        </w:rPr>
        <w:t xml:space="preserve"> </w:t>
      </w:r>
      <w:r>
        <w:rPr>
          <w:rFonts w:ascii="Tahoma" w:hAnsi="Tahoma"/>
          <w:b/>
          <w:color w:val="C00000"/>
          <w:w w:val="95"/>
          <w:sz w:val="16"/>
        </w:rPr>
        <w:t>L’ATTENTION</w:t>
      </w:r>
      <w:r>
        <w:rPr>
          <w:rFonts w:ascii="Tahoma" w:hAnsi="Tahoma"/>
          <w:b/>
          <w:color w:val="C00000"/>
          <w:spacing w:val="-5"/>
          <w:w w:val="95"/>
          <w:sz w:val="16"/>
        </w:rPr>
        <w:t xml:space="preserve"> </w:t>
      </w:r>
      <w:r>
        <w:rPr>
          <w:rFonts w:ascii="Tahoma" w:hAnsi="Tahoma"/>
          <w:b/>
          <w:color w:val="C00000"/>
          <w:w w:val="95"/>
          <w:sz w:val="16"/>
        </w:rPr>
        <w:t>DES</w:t>
      </w:r>
      <w:r>
        <w:rPr>
          <w:rFonts w:ascii="Tahoma" w:hAnsi="Tahoma"/>
          <w:b/>
          <w:color w:val="C00000"/>
          <w:spacing w:val="-4"/>
          <w:w w:val="95"/>
          <w:sz w:val="16"/>
        </w:rPr>
        <w:t xml:space="preserve"> </w:t>
      </w:r>
      <w:r>
        <w:rPr>
          <w:rFonts w:ascii="Tahoma" w:hAnsi="Tahoma"/>
          <w:b/>
          <w:color w:val="C00000"/>
          <w:w w:val="95"/>
          <w:sz w:val="16"/>
        </w:rPr>
        <w:t>ÉTUDIANTS</w:t>
      </w:r>
      <w:r>
        <w:rPr>
          <w:rFonts w:ascii="Tahoma" w:hAnsi="Tahoma"/>
          <w:b/>
          <w:color w:val="C00000"/>
          <w:spacing w:val="-4"/>
          <w:w w:val="95"/>
          <w:sz w:val="16"/>
        </w:rPr>
        <w:t xml:space="preserve"> </w:t>
      </w:r>
      <w:r>
        <w:rPr>
          <w:rFonts w:ascii="Tahoma" w:hAnsi="Tahoma"/>
          <w:b/>
          <w:color w:val="C00000"/>
          <w:w w:val="95"/>
          <w:sz w:val="16"/>
        </w:rPr>
        <w:t>BOURSIERS</w:t>
      </w:r>
      <w:r>
        <w:rPr>
          <w:rFonts w:ascii="Tahoma" w:hAnsi="Tahoma"/>
          <w:b/>
          <w:color w:val="C00000"/>
          <w:spacing w:val="-4"/>
          <w:w w:val="95"/>
          <w:sz w:val="16"/>
        </w:rPr>
        <w:t xml:space="preserve"> </w:t>
      </w:r>
      <w:r>
        <w:rPr>
          <w:rFonts w:ascii="Tahoma" w:hAnsi="Tahoma"/>
          <w:b/>
          <w:color w:val="C00000"/>
          <w:w w:val="95"/>
          <w:sz w:val="16"/>
        </w:rPr>
        <w:t>-</w:t>
      </w:r>
      <w:r>
        <w:rPr>
          <w:rFonts w:ascii="Tahoma" w:hAnsi="Tahoma"/>
          <w:b/>
          <w:color w:val="C00000"/>
          <w:spacing w:val="-2"/>
          <w:w w:val="95"/>
          <w:sz w:val="16"/>
        </w:rPr>
        <w:t xml:space="preserve"> </w:t>
      </w:r>
      <w:r>
        <w:rPr>
          <w:rFonts w:ascii="Tahoma" w:hAnsi="Tahoma"/>
          <w:b/>
          <w:color w:val="C00000"/>
          <w:w w:val="95"/>
          <w:sz w:val="16"/>
        </w:rPr>
        <w:t>INFORMATION</w:t>
      </w:r>
      <w:r>
        <w:rPr>
          <w:rFonts w:ascii="Tahoma" w:hAnsi="Tahoma"/>
          <w:b/>
          <w:color w:val="C00000"/>
          <w:spacing w:val="-2"/>
          <w:w w:val="95"/>
          <w:sz w:val="16"/>
        </w:rPr>
        <w:t xml:space="preserve"> </w:t>
      </w:r>
      <w:r>
        <w:rPr>
          <w:rFonts w:ascii="Tahoma" w:hAnsi="Tahoma"/>
          <w:b/>
          <w:color w:val="C00000"/>
          <w:w w:val="95"/>
          <w:sz w:val="16"/>
        </w:rPr>
        <w:t>DISPOSITIF</w:t>
      </w:r>
      <w:r>
        <w:rPr>
          <w:rFonts w:ascii="Tahoma" w:hAnsi="Tahoma"/>
          <w:b/>
          <w:color w:val="C00000"/>
          <w:spacing w:val="-4"/>
          <w:w w:val="95"/>
          <w:sz w:val="16"/>
        </w:rPr>
        <w:t xml:space="preserve"> </w:t>
      </w:r>
      <w:r>
        <w:rPr>
          <w:rFonts w:ascii="Tahoma" w:hAnsi="Tahoma"/>
          <w:b/>
          <w:color w:val="C00000"/>
          <w:w w:val="95"/>
          <w:sz w:val="16"/>
        </w:rPr>
        <w:t>MINISTÉRIEL</w:t>
      </w:r>
      <w:r>
        <w:rPr>
          <w:rFonts w:ascii="Tahoma" w:hAnsi="Tahoma"/>
          <w:b/>
          <w:color w:val="C00000"/>
          <w:spacing w:val="-6"/>
          <w:w w:val="95"/>
          <w:sz w:val="16"/>
        </w:rPr>
        <w:t xml:space="preserve"> </w:t>
      </w:r>
      <w:r>
        <w:rPr>
          <w:rFonts w:ascii="Tahoma" w:hAnsi="Tahoma"/>
          <w:b/>
          <w:color w:val="C00000"/>
          <w:w w:val="95"/>
          <w:sz w:val="16"/>
        </w:rPr>
        <w:t>PASS</w:t>
      </w:r>
      <w:r>
        <w:rPr>
          <w:rFonts w:ascii="Tahoma" w:hAnsi="Tahoma"/>
          <w:b/>
          <w:color w:val="C00000"/>
          <w:spacing w:val="-4"/>
          <w:w w:val="95"/>
          <w:sz w:val="16"/>
        </w:rPr>
        <w:t xml:space="preserve"> </w:t>
      </w:r>
      <w:r>
        <w:rPr>
          <w:rFonts w:ascii="Tahoma" w:hAnsi="Tahoma"/>
          <w:b/>
          <w:color w:val="C00000"/>
          <w:w w:val="95"/>
          <w:sz w:val="16"/>
        </w:rPr>
        <w:t>SPORT</w:t>
      </w:r>
    </w:p>
    <w:p w:rsidR="00A07ACC" w:rsidRDefault="00543289">
      <w:pPr>
        <w:spacing w:before="148"/>
        <w:ind w:left="566" w:right="124" w:hanging="1"/>
        <w:rPr>
          <w:rFonts w:ascii="Tahoma" w:hAnsi="Tahoma"/>
          <w:sz w:val="16"/>
        </w:rPr>
      </w:pPr>
      <w:r>
        <w:rPr>
          <w:rFonts w:ascii="Tahoma" w:hAnsi="Tahoma"/>
          <w:w w:val="105"/>
          <w:sz w:val="16"/>
        </w:rPr>
        <w:t>Le</w:t>
      </w:r>
      <w:r>
        <w:rPr>
          <w:rFonts w:ascii="Tahoma" w:hAnsi="Tahoma"/>
          <w:spacing w:val="-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Pass</w:t>
      </w:r>
      <w:r>
        <w:rPr>
          <w:rFonts w:ascii="Tahoma" w:hAnsi="Tahoma"/>
          <w:spacing w:val="-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Sport</w:t>
      </w:r>
      <w:r>
        <w:rPr>
          <w:rFonts w:ascii="Tahoma" w:hAnsi="Tahoma"/>
          <w:spacing w:val="-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est</w:t>
      </w:r>
      <w:r>
        <w:rPr>
          <w:rFonts w:ascii="Tahoma" w:hAnsi="Tahoma"/>
          <w:spacing w:val="-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une</w:t>
      </w:r>
      <w:r>
        <w:rPr>
          <w:rFonts w:ascii="Tahoma" w:hAnsi="Tahoma"/>
          <w:spacing w:val="-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allocation</w:t>
      </w:r>
      <w:r>
        <w:rPr>
          <w:rFonts w:ascii="Tahoma" w:hAnsi="Tahoma"/>
          <w:spacing w:val="-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</w:t>
      </w:r>
      <w:r>
        <w:rPr>
          <w:rFonts w:ascii="Tahoma" w:hAnsi="Tahoma"/>
          <w:spacing w:val="-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rentrée</w:t>
      </w:r>
      <w:r>
        <w:rPr>
          <w:rFonts w:ascii="Tahoma" w:hAnsi="Tahoma"/>
          <w:spacing w:val="-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sportive</w:t>
      </w:r>
      <w:r>
        <w:rPr>
          <w:rFonts w:ascii="Tahoma" w:hAnsi="Tahoma"/>
          <w:spacing w:val="-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50</w:t>
      </w:r>
      <w:r>
        <w:rPr>
          <w:rFonts w:ascii="Tahoma" w:hAnsi="Tahoma"/>
          <w:b/>
          <w:spacing w:val="-1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euros</w:t>
      </w:r>
      <w:r>
        <w:rPr>
          <w:rFonts w:ascii="Tahoma" w:hAnsi="Tahoma"/>
          <w:b/>
          <w:spacing w:val="-9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par</w:t>
      </w:r>
      <w:r>
        <w:rPr>
          <w:rFonts w:ascii="Tahoma" w:hAnsi="Tahoma"/>
          <w:spacing w:val="-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jeune</w:t>
      </w:r>
      <w:r>
        <w:rPr>
          <w:rFonts w:ascii="Tahoma" w:hAnsi="Tahoma"/>
          <w:spacing w:val="-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adulte</w:t>
      </w:r>
      <w:r>
        <w:rPr>
          <w:rFonts w:ascii="Tahoma" w:hAnsi="Tahoma"/>
          <w:spacing w:val="-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éligible</w:t>
      </w:r>
      <w:r>
        <w:rPr>
          <w:rFonts w:ascii="Tahoma" w:hAnsi="Tahoma"/>
          <w:spacing w:val="-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pour</w:t>
      </w:r>
      <w:r>
        <w:rPr>
          <w:rFonts w:ascii="Tahoma" w:hAnsi="Tahoma"/>
          <w:spacing w:val="-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financer</w:t>
      </w:r>
      <w:r>
        <w:rPr>
          <w:rFonts w:ascii="Tahoma" w:hAnsi="Tahoma"/>
          <w:spacing w:val="-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tout</w:t>
      </w:r>
      <w:r>
        <w:rPr>
          <w:rFonts w:ascii="Tahoma" w:hAnsi="Tahoma"/>
          <w:spacing w:val="-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ou</w:t>
      </w:r>
      <w:r>
        <w:rPr>
          <w:rFonts w:ascii="Tahoma" w:hAnsi="Tahoma"/>
          <w:spacing w:val="-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partie</w:t>
      </w:r>
      <w:r>
        <w:rPr>
          <w:rFonts w:ascii="Tahoma" w:hAnsi="Tahoma"/>
          <w:spacing w:val="-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</w:t>
      </w:r>
      <w:r>
        <w:rPr>
          <w:rFonts w:ascii="Tahoma" w:hAnsi="Tahoma"/>
          <w:spacing w:val="-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son</w:t>
      </w:r>
      <w:r>
        <w:rPr>
          <w:rFonts w:ascii="Tahoma" w:hAnsi="Tahoma"/>
          <w:spacing w:val="-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inscription</w:t>
      </w:r>
      <w:r>
        <w:rPr>
          <w:rFonts w:ascii="Tahoma" w:hAnsi="Tahoma"/>
          <w:spacing w:val="-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dans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une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structure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sportive</w:t>
      </w:r>
      <w:r>
        <w:rPr>
          <w:rFonts w:ascii="Tahoma" w:hAnsi="Tahoma"/>
          <w:spacing w:val="-1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éligible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pour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la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saison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2024-2025.</w:t>
      </w:r>
    </w:p>
    <w:p w:rsidR="00A07ACC" w:rsidRDefault="00543289">
      <w:pPr>
        <w:ind w:left="566"/>
        <w:rPr>
          <w:rFonts w:ascii="Tahoma" w:hAnsi="Tahoma"/>
          <w:b/>
          <w:sz w:val="16"/>
        </w:rPr>
      </w:pPr>
      <w:r>
        <w:rPr>
          <w:rFonts w:ascii="Tahoma" w:hAnsi="Tahoma"/>
          <w:b/>
          <w:w w:val="95"/>
          <w:sz w:val="16"/>
        </w:rPr>
        <w:t>Le</w:t>
      </w:r>
      <w:r>
        <w:rPr>
          <w:rFonts w:ascii="Tahoma" w:hAnsi="Tahoma"/>
          <w:b/>
          <w:spacing w:val="4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dispositif</w:t>
      </w:r>
      <w:r>
        <w:rPr>
          <w:rFonts w:ascii="Tahoma" w:hAnsi="Tahoma"/>
          <w:b/>
          <w:spacing w:val="3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Pass</w:t>
      </w:r>
      <w:r>
        <w:rPr>
          <w:rFonts w:ascii="Tahoma" w:hAnsi="Tahoma"/>
          <w:b/>
          <w:spacing w:val="1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Sport</w:t>
      </w:r>
      <w:r>
        <w:rPr>
          <w:rFonts w:ascii="Tahoma" w:hAnsi="Tahoma"/>
          <w:b/>
          <w:spacing w:val="1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concerne</w:t>
      </w:r>
      <w:r>
        <w:rPr>
          <w:rFonts w:ascii="Tahoma" w:hAnsi="Tahoma"/>
          <w:b/>
          <w:spacing w:val="4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l’ensemble</w:t>
      </w:r>
      <w:r>
        <w:rPr>
          <w:rFonts w:ascii="Tahoma" w:hAnsi="Tahoma"/>
          <w:b/>
          <w:spacing w:val="4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des</w:t>
      </w:r>
      <w:r>
        <w:rPr>
          <w:rFonts w:ascii="Tahoma" w:hAnsi="Tahoma"/>
          <w:b/>
          <w:spacing w:val="4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étudiants</w:t>
      </w:r>
      <w:r>
        <w:rPr>
          <w:rFonts w:ascii="Tahoma" w:hAnsi="Tahoma"/>
          <w:b/>
          <w:spacing w:val="4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boursiers.</w:t>
      </w:r>
      <w:r>
        <w:rPr>
          <w:rFonts w:ascii="Tahoma" w:hAnsi="Tahoma"/>
          <w:b/>
          <w:spacing w:val="3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Il</w:t>
      </w:r>
      <w:r>
        <w:rPr>
          <w:rFonts w:ascii="Tahoma" w:hAnsi="Tahoma"/>
          <w:b/>
          <w:spacing w:val="1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peut être</w:t>
      </w:r>
      <w:r>
        <w:rPr>
          <w:rFonts w:ascii="Tahoma" w:hAnsi="Tahoma"/>
          <w:b/>
          <w:spacing w:val="5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utilisé</w:t>
      </w:r>
      <w:r>
        <w:rPr>
          <w:rFonts w:ascii="Tahoma" w:hAnsi="Tahoma"/>
          <w:b/>
          <w:spacing w:val="4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pour</w:t>
      </w:r>
      <w:r>
        <w:rPr>
          <w:rFonts w:ascii="Tahoma" w:hAnsi="Tahoma"/>
          <w:b/>
          <w:spacing w:val="5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payer</w:t>
      </w:r>
      <w:r>
        <w:rPr>
          <w:rFonts w:ascii="Tahoma" w:hAnsi="Tahoma"/>
          <w:b/>
          <w:spacing w:val="2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la licence</w:t>
      </w:r>
      <w:r>
        <w:rPr>
          <w:rFonts w:ascii="Tahoma" w:hAnsi="Tahoma"/>
          <w:b/>
          <w:spacing w:val="1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FF</w:t>
      </w:r>
      <w:r>
        <w:rPr>
          <w:rFonts w:ascii="Tahoma" w:hAnsi="Tahoma"/>
          <w:b/>
          <w:spacing w:val="2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Sport U.</w:t>
      </w:r>
    </w:p>
    <w:p w:rsidR="00A07ACC" w:rsidRDefault="00543289">
      <w:pPr>
        <w:spacing w:before="147"/>
        <w:ind w:left="566" w:right="124"/>
        <w:rPr>
          <w:rFonts w:ascii="Tahoma" w:hAnsi="Tahoma"/>
          <w:sz w:val="16"/>
        </w:rPr>
      </w:pPr>
      <w:r>
        <w:rPr>
          <w:rFonts w:ascii="Tahoma" w:hAnsi="Tahoma"/>
          <w:w w:val="95"/>
          <w:sz w:val="16"/>
        </w:rPr>
        <w:t>Les</w:t>
      </w:r>
      <w:r>
        <w:rPr>
          <w:rFonts w:ascii="Tahoma" w:hAnsi="Tahoma"/>
          <w:spacing w:val="8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étudiants</w:t>
      </w:r>
      <w:r>
        <w:rPr>
          <w:rFonts w:ascii="Tahoma" w:hAnsi="Tahoma"/>
          <w:spacing w:val="6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boursiers</w:t>
      </w:r>
      <w:r>
        <w:rPr>
          <w:rFonts w:ascii="Tahoma" w:hAnsi="Tahoma"/>
          <w:spacing w:val="5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seront</w:t>
      </w:r>
      <w:r>
        <w:rPr>
          <w:rFonts w:ascii="Tahoma" w:hAnsi="Tahoma"/>
          <w:b/>
          <w:spacing w:val="12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notifiés</w:t>
      </w:r>
      <w:r>
        <w:rPr>
          <w:rFonts w:ascii="Tahoma" w:hAnsi="Tahoma"/>
          <w:b/>
          <w:spacing w:val="9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de</w:t>
      </w:r>
      <w:r>
        <w:rPr>
          <w:rFonts w:ascii="Tahoma" w:hAnsi="Tahoma"/>
          <w:b/>
          <w:spacing w:val="7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cette</w:t>
      </w:r>
      <w:r>
        <w:rPr>
          <w:rFonts w:ascii="Tahoma" w:hAnsi="Tahoma"/>
          <w:b/>
          <w:spacing w:val="12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aide</w:t>
      </w:r>
      <w:r>
        <w:rPr>
          <w:rFonts w:ascii="Tahoma" w:hAnsi="Tahoma"/>
          <w:b/>
          <w:spacing w:val="11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par</w:t>
      </w:r>
      <w:r>
        <w:rPr>
          <w:rFonts w:ascii="Tahoma" w:hAnsi="Tahoma"/>
          <w:b/>
          <w:spacing w:val="9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un</w:t>
      </w:r>
      <w:r>
        <w:rPr>
          <w:rFonts w:ascii="Tahoma" w:hAnsi="Tahoma"/>
          <w:b/>
          <w:spacing w:val="10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courrier</w:t>
      </w:r>
      <w:r>
        <w:rPr>
          <w:rFonts w:ascii="Tahoma" w:hAnsi="Tahoma"/>
          <w:b/>
          <w:spacing w:val="9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dans</w:t>
      </w:r>
      <w:r>
        <w:rPr>
          <w:rFonts w:ascii="Tahoma" w:hAnsi="Tahoma"/>
          <w:b/>
          <w:spacing w:val="9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la</w:t>
      </w:r>
      <w:r>
        <w:rPr>
          <w:rFonts w:ascii="Tahoma" w:hAnsi="Tahoma"/>
          <w:b/>
          <w:spacing w:val="12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2ème</w:t>
      </w:r>
      <w:r>
        <w:rPr>
          <w:rFonts w:ascii="Tahoma" w:hAnsi="Tahoma"/>
          <w:b/>
          <w:spacing w:val="7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moitié</w:t>
      </w:r>
      <w:r>
        <w:rPr>
          <w:rFonts w:ascii="Tahoma" w:hAnsi="Tahoma"/>
          <w:b/>
          <w:spacing w:val="12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du</w:t>
      </w:r>
      <w:r>
        <w:rPr>
          <w:rFonts w:ascii="Tahoma" w:hAnsi="Tahoma"/>
          <w:b/>
          <w:spacing w:val="7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mois</w:t>
      </w:r>
      <w:r>
        <w:rPr>
          <w:rFonts w:ascii="Tahoma" w:hAnsi="Tahoma"/>
          <w:b/>
          <w:spacing w:val="12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d’août.</w:t>
      </w:r>
      <w:r>
        <w:rPr>
          <w:rFonts w:ascii="Tahoma" w:hAnsi="Tahoma"/>
          <w:b/>
          <w:spacing w:val="7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Ils</w:t>
      </w:r>
      <w:r>
        <w:rPr>
          <w:rFonts w:ascii="Tahoma" w:hAnsi="Tahoma"/>
          <w:spacing w:val="6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devront</w:t>
      </w:r>
      <w:r>
        <w:rPr>
          <w:rFonts w:ascii="Tahoma" w:hAnsi="Tahoma"/>
          <w:spacing w:val="8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présenter</w:t>
      </w:r>
      <w:r>
        <w:rPr>
          <w:rFonts w:ascii="Tahoma" w:hAnsi="Tahoma"/>
          <w:b/>
          <w:spacing w:val="9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ce</w:t>
      </w:r>
      <w:r>
        <w:rPr>
          <w:rFonts w:ascii="Tahoma" w:hAnsi="Tahoma"/>
          <w:b/>
          <w:spacing w:val="11"/>
          <w:w w:val="95"/>
          <w:sz w:val="16"/>
        </w:rPr>
        <w:t xml:space="preserve"> </w:t>
      </w:r>
      <w:r>
        <w:rPr>
          <w:rFonts w:ascii="Tahoma" w:hAnsi="Tahoma"/>
          <w:b/>
          <w:w w:val="95"/>
          <w:sz w:val="16"/>
        </w:rPr>
        <w:t>courrier</w:t>
      </w:r>
      <w:r>
        <w:rPr>
          <w:rFonts w:ascii="Tahoma" w:hAnsi="Tahoma"/>
          <w:b/>
          <w:spacing w:val="1"/>
          <w:w w:val="9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aux</w:t>
      </w:r>
      <w:r>
        <w:rPr>
          <w:rFonts w:ascii="Tahoma" w:hAnsi="Tahoma"/>
          <w:b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AS</w:t>
      </w:r>
      <w:r>
        <w:rPr>
          <w:rFonts w:ascii="Tahoma" w:hAnsi="Tahoma"/>
          <w:b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lors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l’adhésion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et</w:t>
      </w:r>
      <w:r>
        <w:rPr>
          <w:rFonts w:ascii="Tahoma" w:hAnsi="Tahoma"/>
          <w:spacing w:val="-1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se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verront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retrancher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50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euros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à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l’inscription.</w:t>
      </w:r>
    </w:p>
    <w:p w:rsidR="00A07ACC" w:rsidRDefault="00543289">
      <w:pPr>
        <w:spacing w:before="3"/>
        <w:ind w:left="566" w:right="293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Ce</w:t>
      </w:r>
      <w:r>
        <w:rPr>
          <w:rFonts w:ascii="Tahoma" w:hAnsi="Tahoma"/>
          <w:spacing w:val="-4"/>
          <w:sz w:val="16"/>
        </w:rPr>
        <w:t xml:space="preserve"> </w:t>
      </w:r>
      <w:r>
        <w:rPr>
          <w:rFonts w:ascii="Tahoma" w:hAnsi="Tahoma"/>
          <w:sz w:val="16"/>
        </w:rPr>
        <w:t>montant</w:t>
      </w:r>
      <w:r>
        <w:rPr>
          <w:rFonts w:ascii="Tahoma" w:hAnsi="Tahoma"/>
          <w:spacing w:val="-7"/>
          <w:sz w:val="16"/>
        </w:rPr>
        <w:t xml:space="preserve"> </w:t>
      </w:r>
      <w:r>
        <w:rPr>
          <w:rFonts w:ascii="Tahoma" w:hAnsi="Tahoma"/>
          <w:sz w:val="16"/>
        </w:rPr>
        <w:t>couvre</w:t>
      </w:r>
      <w:r>
        <w:rPr>
          <w:rFonts w:ascii="Tahoma" w:hAnsi="Tahoma"/>
          <w:spacing w:val="-7"/>
          <w:sz w:val="16"/>
        </w:rPr>
        <w:t xml:space="preserve"> </w:t>
      </w:r>
      <w:r>
        <w:rPr>
          <w:rFonts w:ascii="Tahoma" w:hAnsi="Tahoma"/>
          <w:b/>
          <w:sz w:val="16"/>
        </w:rPr>
        <w:t>tout</w:t>
      </w:r>
      <w:r>
        <w:rPr>
          <w:rFonts w:ascii="Tahoma" w:hAnsi="Tahoma"/>
          <w:b/>
          <w:spacing w:val="1"/>
          <w:sz w:val="16"/>
        </w:rPr>
        <w:t xml:space="preserve"> </w:t>
      </w:r>
      <w:r>
        <w:rPr>
          <w:rFonts w:ascii="Tahoma" w:hAnsi="Tahoma"/>
          <w:b/>
          <w:sz w:val="16"/>
        </w:rPr>
        <w:t>ou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partie</w:t>
      </w:r>
      <w:r>
        <w:rPr>
          <w:rFonts w:ascii="Tahoma" w:hAnsi="Tahoma"/>
          <w:b/>
          <w:spacing w:val="1"/>
          <w:sz w:val="16"/>
        </w:rPr>
        <w:t xml:space="preserve"> </w:t>
      </w:r>
      <w:r>
        <w:rPr>
          <w:rFonts w:ascii="Tahoma" w:hAnsi="Tahoma"/>
          <w:b/>
          <w:sz w:val="16"/>
        </w:rPr>
        <w:t>du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coût</w:t>
      </w:r>
      <w:r>
        <w:rPr>
          <w:rFonts w:ascii="Tahoma" w:hAnsi="Tahoma"/>
          <w:b/>
          <w:spacing w:val="1"/>
          <w:sz w:val="16"/>
        </w:rPr>
        <w:t xml:space="preserve"> </w:t>
      </w:r>
      <w:r>
        <w:rPr>
          <w:rFonts w:ascii="Tahoma" w:hAnsi="Tahoma"/>
          <w:b/>
          <w:sz w:val="16"/>
        </w:rPr>
        <w:t>d’inscription</w:t>
      </w:r>
      <w:r>
        <w:rPr>
          <w:rFonts w:ascii="Tahoma" w:hAnsi="Tahoma"/>
          <w:b/>
          <w:spacing w:val="-1"/>
          <w:sz w:val="16"/>
        </w:rPr>
        <w:t xml:space="preserve"> </w:t>
      </w:r>
      <w:r>
        <w:rPr>
          <w:rFonts w:ascii="Tahoma" w:hAnsi="Tahoma"/>
          <w:b/>
          <w:sz w:val="16"/>
        </w:rPr>
        <w:t>dans</w:t>
      </w:r>
      <w:r>
        <w:rPr>
          <w:rFonts w:ascii="Tahoma" w:hAnsi="Tahoma"/>
          <w:b/>
          <w:spacing w:val="1"/>
          <w:sz w:val="16"/>
        </w:rPr>
        <w:t xml:space="preserve"> </w:t>
      </w:r>
      <w:r>
        <w:rPr>
          <w:rFonts w:ascii="Tahoma" w:hAnsi="Tahoma"/>
          <w:b/>
          <w:sz w:val="16"/>
        </w:rPr>
        <w:t>une</w:t>
      </w:r>
      <w:r>
        <w:rPr>
          <w:rFonts w:ascii="Tahoma" w:hAnsi="Tahoma"/>
          <w:b/>
          <w:spacing w:val="1"/>
          <w:sz w:val="16"/>
        </w:rPr>
        <w:t xml:space="preserve"> </w:t>
      </w:r>
      <w:r>
        <w:rPr>
          <w:rFonts w:ascii="Tahoma" w:hAnsi="Tahoma"/>
          <w:b/>
          <w:sz w:val="16"/>
        </w:rPr>
        <w:t>AS</w:t>
      </w:r>
      <w:r>
        <w:rPr>
          <w:rFonts w:ascii="Tahoma" w:hAnsi="Tahoma"/>
          <w:sz w:val="16"/>
        </w:rPr>
        <w:t>,</w:t>
      </w:r>
      <w:r>
        <w:rPr>
          <w:rFonts w:ascii="Tahoma" w:hAnsi="Tahoma"/>
          <w:spacing w:val="-5"/>
          <w:sz w:val="16"/>
        </w:rPr>
        <w:t xml:space="preserve"> </w:t>
      </w:r>
      <w:r>
        <w:rPr>
          <w:rFonts w:ascii="Tahoma" w:hAnsi="Tahoma"/>
          <w:sz w:val="16"/>
        </w:rPr>
        <w:t>c’est</w:t>
      </w:r>
      <w:r>
        <w:rPr>
          <w:rFonts w:ascii="Tahoma" w:hAnsi="Tahoma"/>
          <w:spacing w:val="-3"/>
          <w:sz w:val="16"/>
        </w:rPr>
        <w:t xml:space="preserve"> </w:t>
      </w:r>
      <w:r>
        <w:rPr>
          <w:rFonts w:ascii="Tahoma" w:hAnsi="Tahoma"/>
          <w:sz w:val="16"/>
        </w:rPr>
        <w:t>à-dire</w:t>
      </w:r>
      <w:r>
        <w:rPr>
          <w:rFonts w:ascii="Tahoma" w:hAnsi="Tahoma"/>
          <w:spacing w:val="-4"/>
          <w:sz w:val="16"/>
        </w:rPr>
        <w:t xml:space="preserve"> </w:t>
      </w:r>
      <w:r>
        <w:rPr>
          <w:rFonts w:ascii="Tahoma" w:hAnsi="Tahoma"/>
          <w:sz w:val="16"/>
        </w:rPr>
        <w:t>à</w:t>
      </w:r>
      <w:r>
        <w:rPr>
          <w:rFonts w:ascii="Tahoma" w:hAnsi="Tahoma"/>
          <w:spacing w:val="-6"/>
          <w:sz w:val="16"/>
        </w:rPr>
        <w:t xml:space="preserve"> </w:t>
      </w:r>
      <w:r>
        <w:rPr>
          <w:rFonts w:ascii="Tahoma" w:hAnsi="Tahoma"/>
          <w:sz w:val="16"/>
        </w:rPr>
        <w:t>la</w:t>
      </w:r>
      <w:r>
        <w:rPr>
          <w:rFonts w:ascii="Tahoma" w:hAnsi="Tahoma"/>
          <w:spacing w:val="-5"/>
          <w:sz w:val="16"/>
        </w:rPr>
        <w:t xml:space="preserve"> </w:t>
      </w:r>
      <w:r>
        <w:rPr>
          <w:rFonts w:ascii="Tahoma" w:hAnsi="Tahoma"/>
          <w:sz w:val="16"/>
        </w:rPr>
        <w:t>fois</w:t>
      </w:r>
      <w:r>
        <w:rPr>
          <w:rFonts w:ascii="Tahoma" w:hAnsi="Tahoma"/>
          <w:spacing w:val="-5"/>
          <w:sz w:val="16"/>
        </w:rPr>
        <w:t xml:space="preserve"> </w:t>
      </w:r>
      <w:r>
        <w:rPr>
          <w:rFonts w:ascii="Tahoma" w:hAnsi="Tahoma"/>
          <w:sz w:val="16"/>
        </w:rPr>
        <w:t>la</w:t>
      </w:r>
      <w:r>
        <w:rPr>
          <w:rFonts w:ascii="Tahoma" w:hAnsi="Tahoma"/>
          <w:spacing w:val="-6"/>
          <w:sz w:val="16"/>
        </w:rPr>
        <w:t xml:space="preserve"> </w:t>
      </w:r>
      <w:r>
        <w:rPr>
          <w:rFonts w:ascii="Tahoma" w:hAnsi="Tahoma"/>
          <w:sz w:val="16"/>
        </w:rPr>
        <w:t>partie</w:t>
      </w:r>
      <w:r>
        <w:rPr>
          <w:rFonts w:ascii="Tahoma" w:hAnsi="Tahoma"/>
          <w:spacing w:val="-3"/>
          <w:sz w:val="16"/>
        </w:rPr>
        <w:t xml:space="preserve"> </w:t>
      </w:r>
      <w:r>
        <w:rPr>
          <w:rFonts w:ascii="Tahoma" w:hAnsi="Tahoma"/>
          <w:sz w:val="16"/>
        </w:rPr>
        <w:t>"licence"</w:t>
      </w:r>
      <w:r>
        <w:rPr>
          <w:rFonts w:ascii="Tahoma" w:hAnsi="Tahoma"/>
          <w:spacing w:val="-6"/>
          <w:sz w:val="16"/>
        </w:rPr>
        <w:t xml:space="preserve"> </w:t>
      </w:r>
      <w:r>
        <w:rPr>
          <w:rFonts w:ascii="Tahoma" w:hAnsi="Tahoma"/>
          <w:sz w:val="16"/>
        </w:rPr>
        <w:t>reversée</w:t>
      </w:r>
      <w:r>
        <w:rPr>
          <w:rFonts w:ascii="Tahoma" w:hAnsi="Tahoma"/>
          <w:spacing w:val="-7"/>
          <w:sz w:val="16"/>
        </w:rPr>
        <w:t xml:space="preserve"> </w:t>
      </w:r>
      <w:r>
        <w:rPr>
          <w:rFonts w:ascii="Tahoma" w:hAnsi="Tahoma"/>
          <w:sz w:val="16"/>
        </w:rPr>
        <w:t>à</w:t>
      </w:r>
      <w:r>
        <w:rPr>
          <w:rFonts w:ascii="Tahoma" w:hAnsi="Tahoma"/>
          <w:spacing w:val="-2"/>
          <w:sz w:val="16"/>
        </w:rPr>
        <w:t xml:space="preserve"> </w:t>
      </w:r>
      <w:r>
        <w:rPr>
          <w:rFonts w:ascii="Tahoma" w:hAnsi="Tahoma"/>
          <w:sz w:val="16"/>
        </w:rPr>
        <w:t>la</w:t>
      </w:r>
      <w:r>
        <w:rPr>
          <w:rFonts w:ascii="Tahoma" w:hAnsi="Tahoma"/>
          <w:spacing w:val="-3"/>
          <w:sz w:val="16"/>
        </w:rPr>
        <w:t xml:space="preserve"> </w:t>
      </w:r>
      <w:r>
        <w:rPr>
          <w:rFonts w:ascii="Tahoma" w:hAnsi="Tahoma"/>
          <w:sz w:val="16"/>
        </w:rPr>
        <w:t>fédération,</w:t>
      </w:r>
      <w:r>
        <w:rPr>
          <w:rFonts w:ascii="Tahoma" w:hAnsi="Tahoma"/>
          <w:spacing w:val="-4"/>
          <w:sz w:val="16"/>
        </w:rPr>
        <w:t xml:space="preserve"> </w:t>
      </w:r>
      <w:r>
        <w:rPr>
          <w:rFonts w:ascii="Tahoma" w:hAnsi="Tahoma"/>
          <w:sz w:val="16"/>
        </w:rPr>
        <w:t>ainsi</w:t>
      </w:r>
      <w:r>
        <w:rPr>
          <w:rFonts w:ascii="Tahoma" w:hAnsi="Tahoma"/>
          <w:spacing w:val="-5"/>
          <w:sz w:val="16"/>
        </w:rPr>
        <w:t xml:space="preserve"> </w:t>
      </w:r>
      <w:r>
        <w:rPr>
          <w:rFonts w:ascii="Tahoma" w:hAnsi="Tahoma"/>
          <w:sz w:val="16"/>
        </w:rPr>
        <w:t>que</w:t>
      </w:r>
      <w:r>
        <w:rPr>
          <w:rFonts w:ascii="Tahoma" w:hAnsi="Tahoma"/>
          <w:spacing w:val="1"/>
          <w:sz w:val="16"/>
        </w:rPr>
        <w:t xml:space="preserve"> </w:t>
      </w:r>
      <w:r>
        <w:rPr>
          <w:rFonts w:ascii="Tahoma" w:hAnsi="Tahoma"/>
          <w:spacing w:val="-1"/>
          <w:w w:val="105"/>
          <w:sz w:val="16"/>
        </w:rPr>
        <w:t>la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partie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"cotisation"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qui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revient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à</w:t>
      </w:r>
      <w:r>
        <w:rPr>
          <w:rFonts w:ascii="Tahoma" w:hAnsi="Tahoma"/>
          <w:spacing w:val="-1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l’AS.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Ce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montant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sera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versé</w:t>
      </w:r>
      <w:r>
        <w:rPr>
          <w:rFonts w:ascii="Tahoma" w:hAnsi="Tahoma"/>
          <w:spacing w:val="-1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non</w:t>
      </w:r>
      <w:r>
        <w:rPr>
          <w:rFonts w:ascii="Tahoma" w:hAnsi="Tahoma"/>
          <w:spacing w:val="-1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pas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à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l’étudiant</w:t>
      </w:r>
      <w:r>
        <w:rPr>
          <w:rFonts w:ascii="Tahoma" w:hAnsi="Tahoma"/>
          <w:spacing w:val="-1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boursier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mais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directement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à</w:t>
      </w:r>
      <w:r>
        <w:rPr>
          <w:rFonts w:ascii="Tahoma" w:hAnsi="Tahoma"/>
          <w:spacing w:val="-15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l’AS.</w:t>
      </w:r>
    </w:p>
    <w:p w:rsidR="00A07ACC" w:rsidRDefault="00543289">
      <w:pPr>
        <w:spacing w:before="146"/>
        <w:ind w:left="566"/>
        <w:rPr>
          <w:rFonts w:ascii="Tahoma"/>
          <w:sz w:val="16"/>
        </w:rPr>
      </w:pPr>
      <w:r>
        <w:rPr>
          <w:rFonts w:ascii="Tahoma"/>
          <w:spacing w:val="-1"/>
          <w:w w:val="105"/>
          <w:sz w:val="16"/>
        </w:rPr>
        <w:t>Les</w:t>
      </w:r>
      <w:r>
        <w:rPr>
          <w:rFonts w:ascii="Tahoma"/>
          <w:spacing w:val="-11"/>
          <w:w w:val="105"/>
          <w:sz w:val="16"/>
        </w:rPr>
        <w:t xml:space="preserve"> </w:t>
      </w:r>
      <w:r>
        <w:rPr>
          <w:rFonts w:ascii="Tahoma"/>
          <w:spacing w:val="-1"/>
          <w:w w:val="105"/>
          <w:sz w:val="16"/>
        </w:rPr>
        <w:t>AS</w:t>
      </w:r>
      <w:r>
        <w:rPr>
          <w:rFonts w:ascii="Tahoma"/>
          <w:spacing w:val="-14"/>
          <w:w w:val="105"/>
          <w:sz w:val="16"/>
        </w:rPr>
        <w:t xml:space="preserve"> </w:t>
      </w:r>
      <w:r>
        <w:rPr>
          <w:rFonts w:ascii="Tahoma"/>
          <w:spacing w:val="-1"/>
          <w:w w:val="105"/>
          <w:sz w:val="16"/>
        </w:rPr>
        <w:t>sont</w:t>
      </w:r>
      <w:r>
        <w:rPr>
          <w:rFonts w:ascii="Tahoma"/>
          <w:spacing w:val="-12"/>
          <w:w w:val="105"/>
          <w:sz w:val="16"/>
        </w:rPr>
        <w:t xml:space="preserve"> </w:t>
      </w:r>
      <w:r>
        <w:rPr>
          <w:rFonts w:ascii="Tahoma"/>
          <w:spacing w:val="-1"/>
          <w:w w:val="105"/>
          <w:sz w:val="16"/>
        </w:rPr>
        <w:t>automatiquement</w:t>
      </w:r>
      <w:r>
        <w:rPr>
          <w:rFonts w:ascii="Tahoma"/>
          <w:spacing w:val="-15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partenaires</w:t>
      </w:r>
      <w:r>
        <w:rPr>
          <w:rFonts w:ascii="Tahoma"/>
          <w:spacing w:val="-13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du</w:t>
      </w:r>
      <w:r>
        <w:rPr>
          <w:rFonts w:ascii="Tahoma"/>
          <w:spacing w:val="-14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dispositif</w:t>
      </w:r>
      <w:r>
        <w:rPr>
          <w:rFonts w:ascii="Tahoma"/>
          <w:spacing w:val="-13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Pass</w:t>
      </w:r>
      <w:r>
        <w:rPr>
          <w:rFonts w:ascii="Tahoma"/>
          <w:spacing w:val="-13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sport.</w:t>
      </w:r>
    </w:p>
    <w:p w:rsidR="00A07ACC" w:rsidRDefault="00A07ACC">
      <w:pPr>
        <w:rPr>
          <w:rFonts w:ascii="Tahoma"/>
          <w:sz w:val="16"/>
        </w:rPr>
        <w:sectPr w:rsidR="00A07ACC">
          <w:pgSz w:w="11910" w:h="16840"/>
          <w:pgMar w:top="360" w:right="600" w:bottom="580" w:left="0" w:header="0" w:footer="389" w:gutter="0"/>
          <w:cols w:space="720"/>
        </w:sectPr>
      </w:pPr>
    </w:p>
    <w:p w:rsidR="00A07ACC" w:rsidRDefault="00543289">
      <w:pPr>
        <w:pStyle w:val="Corpsdetexte"/>
        <w:rPr>
          <w:rFonts w:ascii="Tahoma"/>
          <w:sz w:val="20"/>
        </w:rPr>
      </w:pPr>
      <w:r>
        <w:lastRenderedPageBreak/>
        <w:pict>
          <v:group id="_x0000_s1027" style="position:absolute;margin-left:14.65pt;margin-top:28pt;width:565.6pt;height:811.55pt;z-index:-16184832;mso-position-horizontal-relative:page;mso-position-vertical-relative:page" coordorigin="293,560" coordsize="11312,16231">
            <v:rect id="_x0000_s1029" style="position:absolute;left:691;top:15787;width:10527;height:10" fillcolor="black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292;top:559;width:11312;height:16231">
              <v:imagedata r:id="rId13" o:title=""/>
            </v:shape>
            <w10:wrap anchorx="page" anchory="page"/>
          </v:group>
        </w:pict>
      </w: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A07ACC">
      <w:pPr>
        <w:pStyle w:val="Corpsdetexte"/>
        <w:rPr>
          <w:rFonts w:ascii="Tahoma"/>
          <w:sz w:val="20"/>
        </w:rPr>
      </w:pPr>
    </w:p>
    <w:p w:rsidR="00A07ACC" w:rsidRDefault="00543289">
      <w:pPr>
        <w:spacing w:before="210"/>
        <w:ind w:left="721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color w:val="FFFFFF"/>
          <w:sz w:val="40"/>
        </w:rPr>
        <w:t>Fédération</w:t>
      </w:r>
      <w:r>
        <w:rPr>
          <w:rFonts w:ascii="Arial" w:hAnsi="Arial"/>
          <w:b/>
          <w:color w:val="FFFFFF"/>
          <w:spacing w:val="-1"/>
          <w:sz w:val="40"/>
        </w:rPr>
        <w:t xml:space="preserve"> </w:t>
      </w:r>
      <w:r>
        <w:rPr>
          <w:rFonts w:ascii="Arial" w:hAnsi="Arial"/>
          <w:b/>
          <w:color w:val="FFFFFF"/>
          <w:sz w:val="40"/>
        </w:rPr>
        <w:t>Française du Sport Universitaire</w:t>
      </w:r>
    </w:p>
    <w:p w:rsidR="00A07ACC" w:rsidRDefault="00A07ACC">
      <w:pPr>
        <w:pStyle w:val="Corpsdetexte"/>
        <w:spacing w:before="5"/>
        <w:rPr>
          <w:rFonts w:ascii="Arial"/>
          <w:b/>
          <w:sz w:val="47"/>
        </w:rPr>
      </w:pPr>
    </w:p>
    <w:p w:rsidR="00A07ACC" w:rsidRDefault="00543289">
      <w:pPr>
        <w:ind w:left="72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B4C5E7"/>
          <w:sz w:val="28"/>
        </w:rPr>
        <w:t>Notice</w:t>
      </w:r>
      <w:r>
        <w:rPr>
          <w:rFonts w:ascii="Arial" w:hAnsi="Arial"/>
          <w:b/>
          <w:color w:val="B4C5E7"/>
          <w:spacing w:val="-9"/>
          <w:sz w:val="28"/>
        </w:rPr>
        <w:t xml:space="preserve"> </w:t>
      </w:r>
      <w:r>
        <w:rPr>
          <w:rFonts w:ascii="Arial" w:hAnsi="Arial"/>
          <w:b/>
          <w:color w:val="B4C5E7"/>
          <w:sz w:val="28"/>
        </w:rPr>
        <w:t>d’Information</w:t>
      </w:r>
      <w:r>
        <w:rPr>
          <w:rFonts w:ascii="Arial" w:hAnsi="Arial"/>
          <w:b/>
          <w:color w:val="B4C5E7"/>
          <w:spacing w:val="-3"/>
          <w:sz w:val="28"/>
        </w:rPr>
        <w:t xml:space="preserve"> </w:t>
      </w:r>
      <w:r>
        <w:rPr>
          <w:rFonts w:ascii="Arial" w:hAnsi="Arial"/>
          <w:b/>
          <w:color w:val="B4C5E7"/>
          <w:sz w:val="28"/>
        </w:rPr>
        <w:t>assurance</w:t>
      </w:r>
      <w:r>
        <w:rPr>
          <w:rFonts w:ascii="Arial" w:hAnsi="Arial"/>
          <w:b/>
          <w:color w:val="B4C5E7"/>
          <w:spacing w:val="-6"/>
          <w:sz w:val="28"/>
        </w:rPr>
        <w:t xml:space="preserve"> </w:t>
      </w:r>
      <w:r>
        <w:rPr>
          <w:rFonts w:ascii="Arial" w:hAnsi="Arial"/>
          <w:b/>
          <w:color w:val="B4C5E7"/>
          <w:sz w:val="28"/>
        </w:rPr>
        <w:t>Individuelle</w:t>
      </w:r>
      <w:r>
        <w:rPr>
          <w:rFonts w:ascii="Arial" w:hAnsi="Arial"/>
          <w:b/>
          <w:color w:val="B4C5E7"/>
          <w:spacing w:val="-3"/>
          <w:sz w:val="28"/>
        </w:rPr>
        <w:t xml:space="preserve"> </w:t>
      </w:r>
      <w:r>
        <w:rPr>
          <w:rFonts w:ascii="Arial" w:hAnsi="Arial"/>
          <w:b/>
          <w:color w:val="B4C5E7"/>
          <w:sz w:val="28"/>
        </w:rPr>
        <w:t>Accident</w:t>
      </w:r>
    </w:p>
    <w:p w:rsidR="00A07ACC" w:rsidRDefault="00A07ACC">
      <w:pPr>
        <w:pStyle w:val="Corpsdetexte"/>
        <w:rPr>
          <w:rFonts w:ascii="Arial"/>
          <w:b/>
          <w:sz w:val="30"/>
        </w:rPr>
      </w:pPr>
    </w:p>
    <w:p w:rsidR="00A07ACC" w:rsidRDefault="00543289">
      <w:pPr>
        <w:spacing w:before="220"/>
        <w:ind w:left="2990" w:right="2266"/>
        <w:jc w:val="center"/>
        <w:rPr>
          <w:rFonts w:ascii="Arial"/>
          <w:b/>
          <w:sz w:val="21"/>
        </w:rPr>
      </w:pPr>
      <w:r>
        <w:pict>
          <v:shape id="_x0000_s1026" type="#_x0000_t202" style="position:absolute;left:0;text-align:left;margin-left:36pt;margin-top:61.75pt;width:523.6pt;height:29.85pt;z-index:-16185344;mso-position-horizontal-relative:page" filled="f" stroked="f">
            <v:textbox inset="0,0,0,0">
              <w:txbxContent>
                <w:p w:rsidR="00A07ACC" w:rsidRDefault="00543289">
                  <w:pPr>
                    <w:spacing w:line="242" w:lineRule="auto"/>
                    <w:ind w:right="1"/>
                    <w:jc w:val="both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z w:val="12"/>
                    </w:rPr>
                    <w:t>Cette notice est un résumé des conditions d’assurance et ne peut engager l’assureur au-delà des conditions des contrats auxquels elle se réfère. Les contrats peuvent être consultés au siège de la</w:t>
                  </w:r>
                  <w:r>
                    <w:rPr>
                      <w:rFonts w:ascii="Arial MT" w:hAnsi="Arial MT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FFSU.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Contrats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souscrits</w:t>
                  </w:r>
                  <w:r>
                    <w:rPr>
                      <w:rFonts w:ascii="Arial MT" w:hAnsi="Arial MT"/>
                      <w:spacing w:val="-5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auprès</w:t>
                  </w:r>
                  <w:r>
                    <w:rPr>
                      <w:rFonts w:ascii="Arial MT" w:hAnsi="Arial MT"/>
                      <w:spacing w:val="-5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MAIF,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société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d’assurance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mutuelle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à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cotisation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variables,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CS</w:t>
                  </w:r>
                  <w:r>
                    <w:rPr>
                      <w:rFonts w:ascii="Arial MT" w:hAnsi="Arial MT"/>
                      <w:spacing w:val="-6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90000-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79038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Niort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cedex</w:t>
                  </w:r>
                  <w:r>
                    <w:rPr>
                      <w:rFonts w:ascii="Arial MT" w:hAnsi="Arial MT"/>
                      <w:spacing w:val="-5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9,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par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l’intermédiaire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d’</w:t>
                  </w:r>
                  <w:r>
                    <w:rPr>
                      <w:rFonts w:ascii="Arial" w:hAnsi="Arial"/>
                      <w:b/>
                      <w:color w:val="001F5F"/>
                      <w:sz w:val="12"/>
                    </w:rPr>
                    <w:t>aiac</w:t>
                  </w:r>
                  <w:r>
                    <w:rPr>
                      <w:rFonts w:ascii="Arial" w:hAnsi="Arial"/>
                      <w:b/>
                      <w:color w:val="001F5F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1F5F"/>
                      <w:sz w:val="12"/>
                    </w:rPr>
                    <w:t>courtage</w:t>
                  </w:r>
                  <w:r>
                    <w:rPr>
                      <w:rFonts w:ascii="Arial" w:hAnsi="Arial"/>
                      <w:b/>
                      <w:color w:val="001F5F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–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courtier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d’assurances</w:t>
                  </w:r>
                  <w:r>
                    <w:rPr>
                      <w:rFonts w:ascii="Arial MT" w:hAnsi="Arial MT"/>
                      <w:spacing w:val="-5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enregistré</w:t>
                  </w:r>
                  <w:r>
                    <w:rPr>
                      <w:rFonts w:ascii="Arial MT" w:hAnsi="Arial MT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à</w:t>
                  </w:r>
                  <w:r>
                    <w:rPr>
                      <w:rFonts w:ascii="Arial MT" w:hAnsi="Arial MT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l’ORIAS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sous la</w:t>
                  </w:r>
                  <w:r>
                    <w:rPr>
                      <w:rFonts w:ascii="Arial MT" w:hAnsi="Arial MT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référence</w:t>
                  </w:r>
                  <w:r>
                    <w:rPr>
                      <w:rFonts w:ascii="Arial MT" w:hAnsi="Arial MT"/>
                      <w:spacing w:val="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07005935.</w:t>
                  </w:r>
                  <w:r>
                    <w:rPr>
                      <w:rFonts w:ascii="Arial MT" w:hAnsi="Arial MT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Entreprises régies</w:t>
                  </w:r>
                  <w:r>
                    <w:rPr>
                      <w:rFonts w:ascii="Arial MT" w:hAnsi="Arial MT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par le</w:t>
                  </w:r>
                  <w:r>
                    <w:rPr>
                      <w:rFonts w:ascii="Arial MT" w:hAnsi="Arial MT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code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</w:t>
                  </w:r>
                  <w:r>
                    <w:rPr>
                      <w:rFonts w:ascii="Arial MT" w:hAnsi="Arial MT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assurances</w:t>
                  </w:r>
                  <w:r>
                    <w:rPr>
                      <w:rFonts w:ascii="Arial MT" w:hAnsi="Arial MT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et soumise</w:t>
                  </w:r>
                  <w:r>
                    <w:rPr>
                      <w:rFonts w:ascii="Arial MT" w:hAnsi="Arial MT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au contrôle</w:t>
                  </w:r>
                  <w:r>
                    <w:rPr>
                      <w:rFonts w:ascii="Arial MT" w:hAnsi="Arial MT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 l’ACPR,</w:t>
                  </w:r>
                  <w:r>
                    <w:rPr>
                      <w:rFonts w:ascii="Arial MT" w:hAnsi="Arial MT"/>
                      <w:spacing w:val="4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4</w:t>
                  </w:r>
                  <w:r>
                    <w:rPr>
                      <w:rFonts w:ascii="Arial MT" w:hAnsi="Arial MT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place 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Budapest, 75009</w:t>
                  </w:r>
                  <w:r>
                    <w:rPr>
                      <w:rFonts w:ascii="Arial MT" w:hAnsi="Arial MT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Paris.</w:t>
                  </w:r>
                </w:p>
                <w:p w:rsidR="00A07ACC" w:rsidRDefault="00543289">
                  <w:pPr>
                    <w:tabs>
                      <w:tab w:val="left" w:pos="10156"/>
                    </w:tabs>
                    <w:spacing w:line="182" w:lineRule="exact"/>
                    <w:jc w:val="both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2"/>
                    </w:rPr>
                    <w:t>.</w:t>
                  </w:r>
                  <w:r>
                    <w:rPr>
                      <w:rFonts w:ascii="Arial MT"/>
                      <w:sz w:val="12"/>
                    </w:rPr>
                    <w:tab/>
                  </w:r>
                  <w:r>
                    <w:rPr>
                      <w:rFonts w:ascii="Arial MT"/>
                      <w:sz w:val="16"/>
                    </w:rPr>
                    <w:t>1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sz w:val="16"/>
                    </w:rPr>
                    <w:t>/</w:t>
                  </w:r>
                  <w:r>
                    <w:rPr>
                      <w:rFonts w:ascii="Arial MT"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FFFFFF"/>
          <w:sz w:val="21"/>
        </w:rPr>
        <w:t>Saison</w:t>
      </w:r>
      <w:r>
        <w:rPr>
          <w:rFonts w:ascii="Arial"/>
          <w:b/>
          <w:color w:val="FFFFFF"/>
          <w:spacing w:val="-1"/>
          <w:sz w:val="21"/>
        </w:rPr>
        <w:t xml:space="preserve"> </w:t>
      </w:r>
      <w:r>
        <w:rPr>
          <w:rFonts w:ascii="Arial"/>
          <w:b/>
          <w:color w:val="FFFFFF"/>
          <w:sz w:val="21"/>
        </w:rPr>
        <w:t>2024/2025</w:t>
      </w:r>
    </w:p>
    <w:p w:rsidR="00A07ACC" w:rsidRDefault="00A07ACC">
      <w:pPr>
        <w:jc w:val="center"/>
        <w:rPr>
          <w:rFonts w:ascii="Arial"/>
          <w:sz w:val="21"/>
        </w:rPr>
        <w:sectPr w:rsidR="00A07ACC">
          <w:footerReference w:type="default" r:id="rId14"/>
          <w:pgSz w:w="11910" w:h="16840"/>
          <w:pgMar w:top="1580" w:right="600" w:bottom="280" w:left="0" w:header="0" w:footer="0" w:gutter="0"/>
          <w:cols w:space="720"/>
        </w:sectPr>
      </w:pPr>
    </w:p>
    <w:p w:rsidR="00A07ACC" w:rsidRDefault="00A07ACC">
      <w:pPr>
        <w:pStyle w:val="Corpsdetexte"/>
        <w:rPr>
          <w:rFonts w:ascii="Arial"/>
          <w:b/>
          <w:sz w:val="20"/>
        </w:rPr>
      </w:pPr>
    </w:p>
    <w:p w:rsidR="00A07ACC" w:rsidRDefault="00A07ACC">
      <w:pPr>
        <w:pStyle w:val="Corpsdetexte"/>
        <w:spacing w:before="11"/>
        <w:rPr>
          <w:rFonts w:ascii="Arial"/>
          <w:b/>
          <w:sz w:val="16"/>
        </w:rPr>
      </w:pPr>
    </w:p>
    <w:p w:rsidR="00A07ACC" w:rsidRDefault="00543289">
      <w:pPr>
        <w:spacing w:before="64"/>
        <w:ind w:left="720"/>
        <w:rPr>
          <w:b/>
          <w:sz w:val="18"/>
        </w:rPr>
      </w:pPr>
      <w:r>
        <w:rPr>
          <w:b/>
          <w:sz w:val="18"/>
          <w:u w:val="single"/>
        </w:rPr>
        <w:t>Préambule</w:t>
      </w:r>
      <w:r>
        <w:rPr>
          <w:b/>
          <w:spacing w:val="-2"/>
          <w:sz w:val="18"/>
          <w:u w:val="single"/>
        </w:rPr>
        <w:t xml:space="preserve"> </w:t>
      </w:r>
      <w:r>
        <w:rPr>
          <w:b/>
          <w:sz w:val="18"/>
          <w:u w:val="single"/>
        </w:rPr>
        <w:t>:</w:t>
      </w:r>
    </w:p>
    <w:p w:rsidR="00A07ACC" w:rsidRDefault="00A07ACC">
      <w:pPr>
        <w:pStyle w:val="Corpsdetexte"/>
        <w:spacing w:before="9"/>
        <w:rPr>
          <w:b/>
          <w:sz w:val="12"/>
        </w:rPr>
      </w:pPr>
    </w:p>
    <w:p w:rsidR="00A07ACC" w:rsidRDefault="00543289">
      <w:pPr>
        <w:pStyle w:val="Corpsdetexte"/>
        <w:spacing w:before="64"/>
        <w:ind w:left="720"/>
        <w:jc w:val="both"/>
      </w:pPr>
      <w:r>
        <w:t>La</w:t>
      </w:r>
      <w:r>
        <w:rPr>
          <w:spacing w:val="7"/>
        </w:rPr>
        <w:t xml:space="preserve"> </w:t>
      </w:r>
      <w:r>
        <w:t>Fédération</w:t>
      </w:r>
      <w:r>
        <w:rPr>
          <w:spacing w:val="8"/>
        </w:rPr>
        <w:t xml:space="preserve"> </w:t>
      </w:r>
      <w:r>
        <w:t>Française</w:t>
      </w:r>
      <w:r>
        <w:rPr>
          <w:spacing w:val="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Sport</w:t>
      </w:r>
      <w:r>
        <w:rPr>
          <w:spacing w:val="7"/>
        </w:rPr>
        <w:t xml:space="preserve"> </w:t>
      </w:r>
      <w:r>
        <w:t>U</w:t>
      </w:r>
      <w:r>
        <w:rPr>
          <w:spacing w:val="7"/>
        </w:rPr>
        <w:t xml:space="preserve"> </w:t>
      </w:r>
      <w:r>
        <w:t>attire</w:t>
      </w:r>
      <w:r>
        <w:rPr>
          <w:spacing w:val="6"/>
        </w:rPr>
        <w:t xml:space="preserve"> </w:t>
      </w:r>
      <w:r>
        <w:t>l’attention</w:t>
      </w:r>
      <w:r>
        <w:rPr>
          <w:spacing w:val="9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ses</w:t>
      </w:r>
      <w:r>
        <w:rPr>
          <w:spacing w:val="6"/>
        </w:rPr>
        <w:t xml:space="preserve"> </w:t>
      </w:r>
      <w:r>
        <w:t>pratiquants</w:t>
      </w:r>
      <w:r>
        <w:rPr>
          <w:spacing w:val="8"/>
        </w:rPr>
        <w:t xml:space="preserve"> </w:t>
      </w:r>
      <w:r>
        <w:t>sur</w:t>
      </w:r>
      <w:r>
        <w:rPr>
          <w:spacing w:val="8"/>
        </w:rPr>
        <w:t xml:space="preserve"> </w:t>
      </w:r>
      <w:r>
        <w:t>l’intérêt</w:t>
      </w:r>
      <w:r>
        <w:rPr>
          <w:spacing w:val="7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présente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souscription</w:t>
      </w:r>
      <w:r>
        <w:rPr>
          <w:spacing w:val="8"/>
        </w:rPr>
        <w:t xml:space="preserve"> </w:t>
      </w:r>
      <w:r>
        <w:t>d’un</w:t>
      </w:r>
      <w:r>
        <w:rPr>
          <w:spacing w:val="6"/>
        </w:rPr>
        <w:t xml:space="preserve"> </w:t>
      </w:r>
      <w:r>
        <w:t>contrat</w:t>
      </w:r>
      <w:r>
        <w:rPr>
          <w:spacing w:val="9"/>
        </w:rPr>
        <w:t xml:space="preserve"> </w:t>
      </w:r>
      <w:r>
        <w:t>d’assurance</w:t>
      </w:r>
      <w:r>
        <w:rPr>
          <w:spacing w:val="7"/>
        </w:rPr>
        <w:t xml:space="preserve"> </w:t>
      </w:r>
      <w:r>
        <w:t>de</w:t>
      </w:r>
    </w:p>
    <w:p w:rsidR="00A07ACC" w:rsidRDefault="00543289">
      <w:pPr>
        <w:pStyle w:val="Corpsdetexte"/>
        <w:spacing w:before="1"/>
        <w:ind w:left="720"/>
        <w:jc w:val="both"/>
      </w:pPr>
      <w:r>
        <w:t>personnes</w:t>
      </w:r>
      <w:r>
        <w:rPr>
          <w:spacing w:val="-4"/>
        </w:rPr>
        <w:t xml:space="preserve"> </w:t>
      </w:r>
      <w:r>
        <w:t>couvrant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dommages</w:t>
      </w:r>
      <w:r>
        <w:rPr>
          <w:spacing w:val="-3"/>
        </w:rPr>
        <w:t xml:space="preserve"> </w:t>
      </w:r>
      <w:r>
        <w:t>corporels</w:t>
      </w:r>
      <w:r>
        <w:rPr>
          <w:spacing w:val="-3"/>
        </w:rPr>
        <w:t xml:space="preserve"> </w:t>
      </w:r>
      <w:r>
        <w:t>auxquels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pratique</w:t>
      </w:r>
      <w:r>
        <w:rPr>
          <w:spacing w:val="-1"/>
        </w:rPr>
        <w:t xml:space="preserve"> </w:t>
      </w:r>
      <w:r>
        <w:t>sportive</w:t>
      </w:r>
      <w:r>
        <w:rPr>
          <w:spacing w:val="-3"/>
        </w:rPr>
        <w:t xml:space="preserve"> </w:t>
      </w:r>
      <w:r>
        <w:t>peut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exposer.</w:t>
      </w:r>
    </w:p>
    <w:p w:rsidR="00A07ACC" w:rsidRDefault="00A07ACC">
      <w:pPr>
        <w:pStyle w:val="Corpsdetexte"/>
        <w:spacing w:before="12"/>
        <w:rPr>
          <w:sz w:val="17"/>
        </w:rPr>
      </w:pPr>
    </w:p>
    <w:p w:rsidR="00A07ACC" w:rsidRDefault="00543289">
      <w:pPr>
        <w:pStyle w:val="Corpsdetexte"/>
        <w:ind w:left="720" w:right="115"/>
        <w:jc w:val="both"/>
      </w:pPr>
      <w:r>
        <w:t>Les dommages corporels dont vous pouvez être victime à l’occasion des activités mises en place par la Fédération Française de Sport U, ses</w:t>
      </w:r>
      <w:r>
        <w:rPr>
          <w:spacing w:val="1"/>
        </w:rPr>
        <w:t xml:space="preserve"> </w:t>
      </w:r>
      <w:r>
        <w:t>Ligues, ses clubs et association affiliés peuvent être pris en charge par la souscription à la garantie Individuelle Accident lors de la prise de la</w:t>
      </w:r>
      <w:r>
        <w:rPr>
          <w:spacing w:val="1"/>
        </w:rPr>
        <w:t xml:space="preserve"> </w:t>
      </w:r>
      <w:r>
        <w:t>licence.</w:t>
      </w:r>
    </w:p>
    <w:p w:rsidR="00A07ACC" w:rsidRDefault="00A07ACC">
      <w:pPr>
        <w:pStyle w:val="Corpsdetexte"/>
        <w:spacing w:before="11"/>
        <w:rPr>
          <w:sz w:val="17"/>
        </w:rPr>
      </w:pPr>
    </w:p>
    <w:p w:rsidR="00A07ACC" w:rsidRDefault="00543289">
      <w:pPr>
        <w:pStyle w:val="Corpsdetexte"/>
        <w:ind w:left="720"/>
        <w:jc w:val="both"/>
      </w:pPr>
      <w:r>
        <w:t>3</w:t>
      </w:r>
      <w:r>
        <w:rPr>
          <w:spacing w:val="-2"/>
        </w:rPr>
        <w:t xml:space="preserve"> </w:t>
      </w:r>
      <w:r>
        <w:t>niveaux de garanties</w:t>
      </w:r>
      <w:r>
        <w:rPr>
          <w:spacing w:val="-2"/>
        </w:rPr>
        <w:t xml:space="preserve"> </w:t>
      </w:r>
      <w:r>
        <w:t>vous</w:t>
      </w:r>
      <w:r>
        <w:rPr>
          <w:spacing w:val="-2"/>
        </w:rPr>
        <w:t xml:space="preserve"> </w:t>
      </w:r>
      <w:r>
        <w:t>sont proposés :</w:t>
      </w:r>
      <w:r>
        <w:rPr>
          <w:spacing w:val="-1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(1,09€</w:t>
      </w:r>
      <w:r>
        <w:rPr>
          <w:spacing w:val="-1"/>
        </w:rPr>
        <w:t xml:space="preserve"> </w:t>
      </w:r>
      <w:r>
        <w:t>ttc</w:t>
      </w:r>
      <w:r>
        <w:rPr>
          <w:spacing w:val="-1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saison</w:t>
      </w:r>
      <w:r>
        <w:rPr>
          <w:spacing w:val="-2"/>
        </w:rPr>
        <w:t xml:space="preserve"> </w:t>
      </w:r>
      <w:r>
        <w:t>sportive),</w:t>
      </w:r>
      <w:r>
        <w:rPr>
          <w:spacing w:val="-1"/>
        </w:rPr>
        <w:t xml:space="preserve"> </w:t>
      </w:r>
      <w:r>
        <w:t>option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(27,58</w:t>
      </w:r>
      <w:r>
        <w:rPr>
          <w:spacing w:val="-2"/>
        </w:rPr>
        <w:t xml:space="preserve"> </w:t>
      </w:r>
      <w:r>
        <w:t>€</w:t>
      </w:r>
      <w:r>
        <w:rPr>
          <w:spacing w:val="-1"/>
        </w:rPr>
        <w:t xml:space="preserve"> </w:t>
      </w:r>
      <w:r>
        <w:t>TTC)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option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(51,09</w:t>
      </w:r>
      <w:r>
        <w:rPr>
          <w:spacing w:val="-1"/>
        </w:rPr>
        <w:t xml:space="preserve"> </w:t>
      </w:r>
      <w:r>
        <w:t>€</w:t>
      </w:r>
      <w:r>
        <w:rPr>
          <w:spacing w:val="-1"/>
        </w:rPr>
        <w:t xml:space="preserve"> </w:t>
      </w:r>
      <w:r>
        <w:t>TTC).</w:t>
      </w:r>
    </w:p>
    <w:p w:rsidR="00A07ACC" w:rsidRDefault="00A07ACC">
      <w:pPr>
        <w:pStyle w:val="Corpsdetexte"/>
        <w:spacing w:before="1"/>
      </w:pPr>
    </w:p>
    <w:p w:rsidR="00A07ACC" w:rsidRDefault="00543289">
      <w:pPr>
        <w:pStyle w:val="Corpsdetexte"/>
        <w:ind w:left="720" w:right="118"/>
        <w:jc w:val="both"/>
      </w:pPr>
      <w:r>
        <w:t>ATTENTION : les couvertures Accident Corporel proposées ne permettent pas, dans tous les cas, d’obtenir la réparation intégrale du préjudice.</w:t>
      </w:r>
      <w:r>
        <w:rPr>
          <w:spacing w:val="1"/>
        </w:rPr>
        <w:t xml:space="preserve"> </w:t>
      </w:r>
      <w:r>
        <w:t>Le licencié est invité à se rapprocher de son conseil en assurances qui pourra</w:t>
      </w:r>
      <w:r>
        <w:t xml:space="preserve"> lui proposer, le cas échéant, des garanties adaptées à sa situation</w:t>
      </w:r>
      <w:r>
        <w:rPr>
          <w:spacing w:val="1"/>
        </w:rPr>
        <w:t xml:space="preserve"> </w:t>
      </w:r>
      <w:r>
        <w:t>personnelle.</w:t>
      </w:r>
    </w:p>
    <w:p w:rsidR="00A07ACC" w:rsidRDefault="00A07ACC">
      <w:pPr>
        <w:pStyle w:val="Corpsdetexte"/>
        <w:spacing w:before="11"/>
        <w:rPr>
          <w:sz w:val="17"/>
        </w:rPr>
      </w:pPr>
    </w:p>
    <w:p w:rsidR="00A07ACC" w:rsidRDefault="00543289">
      <w:pPr>
        <w:spacing w:before="1"/>
        <w:ind w:left="720" w:right="123"/>
        <w:jc w:val="both"/>
        <w:rPr>
          <w:sz w:val="18"/>
        </w:rPr>
      </w:pPr>
      <w:r>
        <w:rPr>
          <w:b/>
          <w:sz w:val="18"/>
        </w:rPr>
        <w:t xml:space="preserve">Par accident corporel, il faut entendre </w:t>
      </w:r>
      <w:r>
        <w:rPr>
          <w:sz w:val="18"/>
        </w:rPr>
        <w:t>toute atteinte corporelle non intentionnelle subie par la victime, provenant de l'action soudaine d'une</w:t>
      </w:r>
      <w:r>
        <w:rPr>
          <w:spacing w:val="1"/>
          <w:sz w:val="18"/>
        </w:rPr>
        <w:t xml:space="preserve"> </w:t>
      </w:r>
      <w:r>
        <w:rPr>
          <w:sz w:val="18"/>
        </w:rPr>
        <w:t>cause</w:t>
      </w:r>
      <w:r>
        <w:rPr>
          <w:spacing w:val="-2"/>
          <w:sz w:val="18"/>
        </w:rPr>
        <w:t xml:space="preserve"> </w:t>
      </w:r>
      <w:r>
        <w:rPr>
          <w:sz w:val="18"/>
        </w:rPr>
        <w:t>extérieure.</w:t>
      </w:r>
    </w:p>
    <w:p w:rsidR="00A07ACC" w:rsidRDefault="00543289">
      <w:pPr>
        <w:pStyle w:val="Corpsdetexte"/>
        <w:ind w:left="720" w:right="116"/>
        <w:jc w:val="both"/>
      </w:pPr>
      <w:r>
        <w:t>L'accident</w:t>
      </w:r>
      <w:r>
        <w:rPr>
          <w:spacing w:val="-5"/>
        </w:rPr>
        <w:t xml:space="preserve"> </w:t>
      </w:r>
      <w:r>
        <w:t>corporel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distingue</w:t>
      </w:r>
      <w:r>
        <w:rPr>
          <w:spacing w:val="-6"/>
        </w:rPr>
        <w:t xml:space="preserve"> </w:t>
      </w:r>
      <w:r>
        <w:t>ainsi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maladie</w:t>
      </w:r>
      <w:r>
        <w:rPr>
          <w:spacing w:val="-6"/>
        </w:rPr>
        <w:t xml:space="preserve"> </w:t>
      </w:r>
      <w:r>
        <w:t>qui</w:t>
      </w:r>
      <w:r>
        <w:rPr>
          <w:spacing w:val="-5"/>
        </w:rPr>
        <w:t xml:space="preserve"> </w:t>
      </w:r>
      <w:r>
        <w:t>n'entre</w:t>
      </w:r>
      <w:r>
        <w:rPr>
          <w:spacing w:val="-6"/>
        </w:rPr>
        <w:t xml:space="preserve"> </w:t>
      </w:r>
      <w:r>
        <w:t>jamais</w:t>
      </w:r>
      <w:r>
        <w:rPr>
          <w:spacing w:val="-6"/>
        </w:rPr>
        <w:t xml:space="preserve"> </w:t>
      </w:r>
      <w:r>
        <w:t>dans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champ</w:t>
      </w:r>
      <w:r>
        <w:rPr>
          <w:spacing w:val="-5"/>
        </w:rPr>
        <w:t xml:space="preserve"> </w:t>
      </w:r>
      <w:r>
        <w:t>d'application</w:t>
      </w:r>
      <w:r>
        <w:rPr>
          <w:spacing w:val="-6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contrat,</w:t>
      </w:r>
      <w:r>
        <w:rPr>
          <w:spacing w:val="-4"/>
        </w:rPr>
        <w:t xml:space="preserve"> </w:t>
      </w:r>
      <w:r>
        <w:t>sauf</w:t>
      </w:r>
      <w:r>
        <w:rPr>
          <w:spacing w:val="-5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elle trouve</w:t>
      </w:r>
      <w:r>
        <w:rPr>
          <w:spacing w:val="-5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origine</w:t>
      </w:r>
      <w:r>
        <w:rPr>
          <w:spacing w:val="-6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accident</w:t>
      </w:r>
      <w:r>
        <w:rPr>
          <w:spacing w:val="-4"/>
        </w:rPr>
        <w:t xml:space="preserve"> </w:t>
      </w:r>
      <w:r>
        <w:t>corporel.</w:t>
      </w:r>
      <w:r>
        <w:rPr>
          <w:spacing w:val="-4"/>
        </w:rPr>
        <w:t xml:space="preserve"> </w:t>
      </w:r>
      <w:r>
        <w:t>Toute</w:t>
      </w:r>
      <w:r>
        <w:rPr>
          <w:spacing w:val="-4"/>
        </w:rPr>
        <w:t xml:space="preserve"> </w:t>
      </w:r>
      <w:r>
        <w:t>mort</w:t>
      </w:r>
      <w:r>
        <w:rPr>
          <w:spacing w:val="-2"/>
        </w:rPr>
        <w:t xml:space="preserve"> </w:t>
      </w:r>
      <w:r>
        <w:t>subite</w:t>
      </w:r>
      <w:r>
        <w:rPr>
          <w:spacing w:val="-2"/>
        </w:rPr>
        <w:t xml:space="preserve"> </w:t>
      </w:r>
      <w:r>
        <w:t>dont</w:t>
      </w:r>
      <w:r>
        <w:rPr>
          <w:spacing w:val="-4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causes</w:t>
      </w:r>
      <w:r>
        <w:rPr>
          <w:spacing w:val="-1"/>
        </w:rPr>
        <w:t xml:space="preserve"> </w:t>
      </w:r>
      <w:r>
        <w:t>restent</w:t>
      </w:r>
      <w:r>
        <w:rPr>
          <w:spacing w:val="-4"/>
        </w:rPr>
        <w:t xml:space="preserve"> </w:t>
      </w:r>
      <w:r>
        <w:t>ignorées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intervenant</w:t>
      </w:r>
      <w:r>
        <w:rPr>
          <w:spacing w:val="-1"/>
        </w:rPr>
        <w:t xml:space="preserve"> </w:t>
      </w:r>
      <w:r>
        <w:t>au</w:t>
      </w:r>
      <w:r>
        <w:rPr>
          <w:spacing w:val="-5"/>
        </w:rPr>
        <w:t xml:space="preserve"> </w:t>
      </w:r>
      <w:r>
        <w:t>cours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pratique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l’activité</w:t>
      </w:r>
      <w:r>
        <w:rPr>
          <w:spacing w:val="-2"/>
        </w:rPr>
        <w:t xml:space="preserve"> </w:t>
      </w:r>
      <w:r>
        <w:t>sportive,</w:t>
      </w:r>
      <w:r>
        <w:rPr>
          <w:spacing w:val="-3"/>
        </w:rPr>
        <w:t xml:space="preserve"> </w:t>
      </w:r>
      <w:r>
        <w:t>donne</w:t>
      </w:r>
      <w:r>
        <w:rPr>
          <w:spacing w:val="-4"/>
        </w:rPr>
        <w:t xml:space="preserve"> </w:t>
      </w:r>
      <w:r>
        <w:t>lieu</w:t>
      </w:r>
      <w:r>
        <w:rPr>
          <w:spacing w:val="1"/>
        </w:rPr>
        <w:t xml:space="preserve"> </w:t>
      </w:r>
      <w:r>
        <w:t>au versement d’une indemnité décès. La mort subite est définie comme un accident de nature tout à fait imprévisible, qui doit se manifester</w:t>
      </w:r>
      <w:r>
        <w:rPr>
          <w:spacing w:val="1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première</w:t>
      </w:r>
      <w:r>
        <w:rPr>
          <w:spacing w:val="-7"/>
        </w:rPr>
        <w:t xml:space="preserve"> </w:t>
      </w:r>
      <w:r>
        <w:t>fois,</w:t>
      </w:r>
      <w:r>
        <w:rPr>
          <w:spacing w:val="-6"/>
        </w:rPr>
        <w:t xml:space="preserve"> </w:t>
      </w:r>
      <w:r>
        <w:t>alors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l’assuré</w:t>
      </w:r>
      <w:r>
        <w:rPr>
          <w:spacing w:val="-5"/>
        </w:rPr>
        <w:t xml:space="preserve"> </w:t>
      </w:r>
      <w:r>
        <w:t>n’a</w:t>
      </w:r>
      <w:r>
        <w:rPr>
          <w:spacing w:val="-6"/>
        </w:rPr>
        <w:t xml:space="preserve"> </w:t>
      </w:r>
      <w:r>
        <w:t>jamais</w:t>
      </w:r>
      <w:r>
        <w:rPr>
          <w:spacing w:val="-5"/>
        </w:rPr>
        <w:t xml:space="preserve"> </w:t>
      </w:r>
      <w:r>
        <w:t>eu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moindre</w:t>
      </w:r>
      <w:r>
        <w:rPr>
          <w:spacing w:val="-5"/>
        </w:rPr>
        <w:t xml:space="preserve"> </w:t>
      </w:r>
      <w:r>
        <w:t>alerte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</w:t>
      </w:r>
      <w:r>
        <w:rPr>
          <w:spacing w:val="-7"/>
        </w:rPr>
        <w:t xml:space="preserve"> </w:t>
      </w:r>
      <w:r>
        <w:t>type</w:t>
      </w:r>
      <w:r>
        <w:rPr>
          <w:spacing w:val="-7"/>
        </w:rPr>
        <w:t xml:space="preserve"> </w:t>
      </w:r>
      <w:r>
        <w:t>auparavant,</w:t>
      </w:r>
      <w:r>
        <w:rPr>
          <w:spacing w:val="-7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n’a</w:t>
      </w:r>
      <w:r>
        <w:rPr>
          <w:spacing w:val="-6"/>
        </w:rPr>
        <w:t xml:space="preserve"> </w:t>
      </w:r>
      <w:r>
        <w:t>jamais</w:t>
      </w:r>
      <w:r>
        <w:rPr>
          <w:spacing w:val="-7"/>
        </w:rPr>
        <w:t xml:space="preserve"> </w:t>
      </w:r>
      <w:r>
        <w:t>eu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nécessité</w:t>
      </w:r>
      <w:r>
        <w:rPr>
          <w:spacing w:val="-7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besoin</w:t>
      </w:r>
      <w:r>
        <w:rPr>
          <w:spacing w:val="-7"/>
        </w:rPr>
        <w:t xml:space="preserve"> </w:t>
      </w:r>
      <w:r>
        <w:t>médical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faire</w:t>
      </w:r>
      <w:r>
        <w:rPr>
          <w:spacing w:val="-2"/>
        </w:rPr>
        <w:t xml:space="preserve"> </w:t>
      </w:r>
      <w:r>
        <w:t>soigner préalablement</w:t>
      </w:r>
      <w:r>
        <w:rPr>
          <w:spacing w:val="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ce type d’affection, et qui doit être</w:t>
      </w:r>
      <w:r>
        <w:rPr>
          <w:spacing w:val="-2"/>
        </w:rPr>
        <w:t xml:space="preserve"> </w:t>
      </w:r>
      <w:r>
        <w:t>indépendant de</w:t>
      </w:r>
      <w:r>
        <w:rPr>
          <w:spacing w:val="-1"/>
        </w:rPr>
        <w:t xml:space="preserve"> </w:t>
      </w:r>
      <w:r>
        <w:t>l’état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santé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l’assuré.</w:t>
      </w:r>
    </w:p>
    <w:p w:rsidR="00A07ACC" w:rsidRDefault="00A07ACC">
      <w:pPr>
        <w:pStyle w:val="Corpsdetexte"/>
        <w:spacing w:before="1"/>
      </w:pPr>
    </w:p>
    <w:p w:rsidR="00A07ACC" w:rsidRDefault="00543289">
      <w:pPr>
        <w:pStyle w:val="Corpsdetexte"/>
        <w:spacing w:line="219" w:lineRule="exact"/>
        <w:ind w:left="720"/>
        <w:jc w:val="both"/>
      </w:pPr>
      <w:r>
        <w:t>L'assureur</w:t>
      </w:r>
      <w:r>
        <w:rPr>
          <w:spacing w:val="-3"/>
        </w:rPr>
        <w:t xml:space="preserve"> </w:t>
      </w:r>
      <w:r>
        <w:t>considère</w:t>
      </w:r>
      <w:r>
        <w:rPr>
          <w:spacing w:val="-3"/>
        </w:rPr>
        <w:t xml:space="preserve"> </w:t>
      </w:r>
      <w:r>
        <w:t>également</w:t>
      </w:r>
      <w:r>
        <w:rPr>
          <w:spacing w:val="-2"/>
        </w:rPr>
        <w:t xml:space="preserve"> </w:t>
      </w:r>
      <w:r>
        <w:t>comme</w:t>
      </w:r>
      <w:r>
        <w:rPr>
          <w:spacing w:val="-2"/>
        </w:rPr>
        <w:t xml:space="preserve"> </w:t>
      </w:r>
      <w:r>
        <w:t>accidents</w:t>
      </w:r>
      <w:r>
        <w:rPr>
          <w:spacing w:val="-4"/>
        </w:rPr>
        <w:t xml:space="preserve"> </w:t>
      </w:r>
      <w:r>
        <w:t>corporels,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atteinte</w:t>
      </w:r>
      <w:r>
        <w:t>s</w:t>
      </w:r>
      <w:r>
        <w:rPr>
          <w:spacing w:val="-3"/>
        </w:rPr>
        <w:t xml:space="preserve"> </w:t>
      </w:r>
      <w:r>
        <w:t>corporelles</w:t>
      </w:r>
      <w:r>
        <w:rPr>
          <w:spacing w:val="-3"/>
        </w:rPr>
        <w:t xml:space="preserve"> </w:t>
      </w:r>
      <w:r>
        <w:t>suivantes</w:t>
      </w:r>
      <w:r>
        <w:rPr>
          <w:spacing w:val="-3"/>
        </w:rPr>
        <w:t xml:space="preserve"> </w:t>
      </w:r>
      <w:r>
        <w:t>:</w:t>
      </w:r>
    </w:p>
    <w:p w:rsidR="00A07ACC" w:rsidRDefault="00543289">
      <w:pPr>
        <w:pStyle w:val="Paragraphedeliste"/>
        <w:numPr>
          <w:ilvl w:val="0"/>
          <w:numId w:val="4"/>
        </w:numPr>
        <w:tabs>
          <w:tab w:val="left" w:pos="1441"/>
        </w:tabs>
        <w:ind w:right="118"/>
        <w:jc w:val="both"/>
        <w:rPr>
          <w:sz w:val="18"/>
        </w:rPr>
      </w:pPr>
      <w:r>
        <w:rPr>
          <w:spacing w:val="-1"/>
          <w:sz w:val="18"/>
        </w:rPr>
        <w:t>L’empoisonnement,</w:t>
      </w:r>
      <w:r>
        <w:rPr>
          <w:spacing w:val="-7"/>
          <w:sz w:val="18"/>
        </w:rPr>
        <w:t xml:space="preserve"> </w:t>
      </w:r>
      <w:r>
        <w:rPr>
          <w:sz w:val="18"/>
        </w:rPr>
        <w:t>les</w:t>
      </w:r>
      <w:r>
        <w:rPr>
          <w:spacing w:val="-6"/>
          <w:sz w:val="18"/>
        </w:rPr>
        <w:t xml:space="preserve"> </w:t>
      </w:r>
      <w:r>
        <w:rPr>
          <w:sz w:val="18"/>
        </w:rPr>
        <w:t>lésions,</w:t>
      </w:r>
      <w:r>
        <w:rPr>
          <w:spacing w:val="-8"/>
          <w:sz w:val="18"/>
        </w:rPr>
        <w:t xml:space="preserve"> </w:t>
      </w:r>
      <w:r>
        <w:rPr>
          <w:sz w:val="18"/>
        </w:rPr>
        <w:t>causés</w:t>
      </w:r>
      <w:r>
        <w:rPr>
          <w:spacing w:val="-7"/>
          <w:sz w:val="18"/>
        </w:rPr>
        <w:t xml:space="preserve"> </w:t>
      </w:r>
      <w:r>
        <w:rPr>
          <w:sz w:val="18"/>
        </w:rPr>
        <w:t>par</w:t>
      </w:r>
      <w:r>
        <w:rPr>
          <w:spacing w:val="-6"/>
          <w:sz w:val="18"/>
        </w:rPr>
        <w:t xml:space="preserve"> </w:t>
      </w:r>
      <w:r>
        <w:rPr>
          <w:sz w:val="18"/>
        </w:rPr>
        <w:t>des</w:t>
      </w:r>
      <w:r>
        <w:rPr>
          <w:spacing w:val="-8"/>
          <w:sz w:val="18"/>
        </w:rPr>
        <w:t xml:space="preserve"> </w:t>
      </w:r>
      <w:r>
        <w:rPr>
          <w:sz w:val="18"/>
        </w:rPr>
        <w:t>substances</w:t>
      </w:r>
      <w:r>
        <w:rPr>
          <w:spacing w:val="-7"/>
          <w:sz w:val="18"/>
        </w:rPr>
        <w:t xml:space="preserve"> </w:t>
      </w:r>
      <w:r>
        <w:rPr>
          <w:sz w:val="18"/>
        </w:rPr>
        <w:t>vénéneuses</w:t>
      </w:r>
      <w:r>
        <w:rPr>
          <w:spacing w:val="-7"/>
          <w:sz w:val="18"/>
        </w:rPr>
        <w:t xml:space="preserve"> </w:t>
      </w:r>
      <w:r>
        <w:rPr>
          <w:sz w:val="18"/>
        </w:rPr>
        <w:t>ou</w:t>
      </w:r>
      <w:r>
        <w:rPr>
          <w:spacing w:val="-9"/>
          <w:sz w:val="18"/>
        </w:rPr>
        <w:t xml:space="preserve"> </w:t>
      </w:r>
      <w:r>
        <w:rPr>
          <w:sz w:val="18"/>
        </w:rPr>
        <w:t>corrosives</w:t>
      </w:r>
      <w:r>
        <w:rPr>
          <w:spacing w:val="-7"/>
          <w:sz w:val="18"/>
        </w:rPr>
        <w:t xml:space="preserve"> </w:t>
      </w:r>
      <w:r>
        <w:rPr>
          <w:sz w:val="18"/>
        </w:rPr>
        <w:t>ou</w:t>
      </w:r>
      <w:r>
        <w:rPr>
          <w:spacing w:val="-9"/>
          <w:sz w:val="18"/>
        </w:rPr>
        <w:t xml:space="preserve"> </w:t>
      </w:r>
      <w:r>
        <w:rPr>
          <w:sz w:val="18"/>
        </w:rPr>
        <w:t>par</w:t>
      </w:r>
      <w:r>
        <w:rPr>
          <w:spacing w:val="-7"/>
          <w:sz w:val="18"/>
        </w:rPr>
        <w:t xml:space="preserve"> </w:t>
      </w:r>
      <w:r>
        <w:rPr>
          <w:sz w:val="18"/>
        </w:rPr>
        <w:t>l'absorption</w:t>
      </w:r>
      <w:r>
        <w:rPr>
          <w:spacing w:val="-9"/>
          <w:sz w:val="18"/>
        </w:rPr>
        <w:t xml:space="preserve"> </w:t>
      </w:r>
      <w:r>
        <w:rPr>
          <w:sz w:val="18"/>
        </w:rPr>
        <w:t>d'aliments</w:t>
      </w:r>
      <w:r>
        <w:rPr>
          <w:spacing w:val="-10"/>
          <w:sz w:val="18"/>
        </w:rPr>
        <w:t xml:space="preserve"> </w:t>
      </w:r>
      <w:r>
        <w:rPr>
          <w:sz w:val="18"/>
        </w:rPr>
        <w:t>avariés</w:t>
      </w:r>
      <w:r>
        <w:rPr>
          <w:spacing w:val="-9"/>
          <w:sz w:val="18"/>
        </w:rPr>
        <w:t xml:space="preserve"> </w:t>
      </w:r>
      <w:r>
        <w:rPr>
          <w:sz w:val="18"/>
        </w:rPr>
        <w:t>ou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corps</w:t>
      </w:r>
      <w:r>
        <w:rPr>
          <w:spacing w:val="1"/>
          <w:sz w:val="18"/>
        </w:rPr>
        <w:t xml:space="preserve"> </w:t>
      </w:r>
      <w:r>
        <w:rPr>
          <w:sz w:val="18"/>
        </w:rPr>
        <w:t>étrangers. Toutefois, exceptés ceux provenant de l'action criminelle de tiers, ces dommages ne sont pas garantis s'ils sont le résultat</w:t>
      </w:r>
      <w:r>
        <w:rPr>
          <w:spacing w:val="1"/>
          <w:sz w:val="18"/>
        </w:rPr>
        <w:t xml:space="preserve"> </w:t>
      </w:r>
      <w:r>
        <w:rPr>
          <w:sz w:val="18"/>
        </w:rPr>
        <w:t>d'atteintes</w:t>
      </w:r>
      <w:r>
        <w:rPr>
          <w:spacing w:val="-2"/>
          <w:sz w:val="18"/>
        </w:rPr>
        <w:t xml:space="preserve"> </w:t>
      </w:r>
      <w:r>
        <w:rPr>
          <w:sz w:val="18"/>
        </w:rPr>
        <w:t>à</w:t>
      </w:r>
      <w:r>
        <w:rPr>
          <w:spacing w:val="-1"/>
          <w:sz w:val="18"/>
        </w:rPr>
        <w:t xml:space="preserve"> </w:t>
      </w:r>
      <w:r>
        <w:rPr>
          <w:sz w:val="18"/>
        </w:rPr>
        <w:t>évolution</w:t>
      </w:r>
      <w:r>
        <w:rPr>
          <w:spacing w:val="1"/>
          <w:sz w:val="18"/>
        </w:rPr>
        <w:t xml:space="preserve"> </w:t>
      </w:r>
      <w:r>
        <w:rPr>
          <w:sz w:val="18"/>
        </w:rPr>
        <w:t>lente.</w:t>
      </w:r>
    </w:p>
    <w:p w:rsidR="00A07ACC" w:rsidRDefault="00543289">
      <w:pPr>
        <w:pStyle w:val="Paragraphedeliste"/>
        <w:numPr>
          <w:ilvl w:val="0"/>
          <w:numId w:val="4"/>
        </w:numPr>
        <w:tabs>
          <w:tab w:val="left" w:pos="1441"/>
        </w:tabs>
        <w:ind w:right="115"/>
        <w:jc w:val="both"/>
        <w:rPr>
          <w:sz w:val="18"/>
        </w:rPr>
      </w:pPr>
      <w:r>
        <w:rPr>
          <w:sz w:val="18"/>
        </w:rPr>
        <w:t>Les conséquences d'injections médicales mais seulement si elles ont été mal faites ou fai</w:t>
      </w:r>
      <w:r>
        <w:rPr>
          <w:sz w:val="18"/>
        </w:rPr>
        <w:t>tes par erreur quant à la nature du produit</w:t>
      </w:r>
      <w:r>
        <w:rPr>
          <w:spacing w:val="1"/>
          <w:sz w:val="18"/>
        </w:rPr>
        <w:t xml:space="preserve"> </w:t>
      </w:r>
      <w:r>
        <w:rPr>
          <w:sz w:val="18"/>
        </w:rPr>
        <w:t>injecté,</w:t>
      </w:r>
    </w:p>
    <w:p w:rsidR="00A07ACC" w:rsidRDefault="00543289">
      <w:pPr>
        <w:pStyle w:val="Paragraphedeliste"/>
        <w:numPr>
          <w:ilvl w:val="0"/>
          <w:numId w:val="4"/>
        </w:numPr>
        <w:tabs>
          <w:tab w:val="left" w:pos="1441"/>
        </w:tabs>
        <w:spacing w:line="219" w:lineRule="exact"/>
        <w:jc w:val="both"/>
        <w:rPr>
          <w:sz w:val="18"/>
        </w:rPr>
      </w:pPr>
      <w:r>
        <w:rPr>
          <w:sz w:val="18"/>
        </w:rPr>
        <w:t>Les</w:t>
      </w:r>
      <w:r>
        <w:rPr>
          <w:spacing w:val="-4"/>
          <w:sz w:val="18"/>
        </w:rPr>
        <w:t xml:space="preserve"> </w:t>
      </w:r>
      <w:r>
        <w:rPr>
          <w:sz w:val="18"/>
        </w:rPr>
        <w:t>congélations,</w:t>
      </w:r>
      <w:r>
        <w:rPr>
          <w:spacing w:val="-2"/>
          <w:sz w:val="18"/>
        </w:rPr>
        <w:t xml:space="preserve"> </w:t>
      </w:r>
      <w:r>
        <w:rPr>
          <w:sz w:val="18"/>
        </w:rPr>
        <w:t>insolations</w:t>
      </w:r>
      <w:r>
        <w:rPr>
          <w:spacing w:val="-3"/>
          <w:sz w:val="18"/>
        </w:rPr>
        <w:t xml:space="preserve"> </w:t>
      </w:r>
      <w:r>
        <w:rPr>
          <w:sz w:val="18"/>
        </w:rPr>
        <w:t>ou</w:t>
      </w:r>
      <w:r>
        <w:rPr>
          <w:spacing w:val="-3"/>
          <w:sz w:val="18"/>
        </w:rPr>
        <w:t xml:space="preserve"> </w:t>
      </w:r>
      <w:r>
        <w:rPr>
          <w:sz w:val="18"/>
        </w:rPr>
        <w:t>asphyxies</w:t>
      </w:r>
      <w:r>
        <w:rPr>
          <w:spacing w:val="-2"/>
          <w:sz w:val="18"/>
        </w:rPr>
        <w:t xml:space="preserve"> </w:t>
      </w:r>
      <w:r>
        <w:rPr>
          <w:sz w:val="18"/>
        </w:rPr>
        <w:t>survenant</w:t>
      </w:r>
      <w:r>
        <w:rPr>
          <w:spacing w:val="-1"/>
          <w:sz w:val="18"/>
        </w:rPr>
        <w:t xml:space="preserve"> </w:t>
      </w:r>
      <w:r>
        <w:rPr>
          <w:sz w:val="18"/>
        </w:rPr>
        <w:t>par</w:t>
      </w:r>
      <w:r>
        <w:rPr>
          <w:spacing w:val="-3"/>
          <w:sz w:val="18"/>
        </w:rPr>
        <w:t xml:space="preserve"> </w:t>
      </w:r>
      <w:r>
        <w:rPr>
          <w:sz w:val="18"/>
        </w:rPr>
        <w:t>suite</w:t>
      </w:r>
      <w:r>
        <w:rPr>
          <w:spacing w:val="-2"/>
          <w:sz w:val="18"/>
        </w:rPr>
        <w:t xml:space="preserve"> </w:t>
      </w:r>
      <w:r>
        <w:rPr>
          <w:sz w:val="18"/>
        </w:rPr>
        <w:t>d'un</w:t>
      </w:r>
      <w:r>
        <w:rPr>
          <w:spacing w:val="-1"/>
          <w:sz w:val="18"/>
        </w:rPr>
        <w:t xml:space="preserve"> </w:t>
      </w:r>
      <w:r>
        <w:rPr>
          <w:sz w:val="18"/>
        </w:rPr>
        <w:t>événement</w:t>
      </w:r>
      <w:r>
        <w:rPr>
          <w:spacing w:val="-2"/>
          <w:sz w:val="18"/>
        </w:rPr>
        <w:t xml:space="preserve"> </w:t>
      </w:r>
      <w:r>
        <w:rPr>
          <w:sz w:val="18"/>
        </w:rPr>
        <w:t>fortuit,</w:t>
      </w:r>
    </w:p>
    <w:p w:rsidR="00A07ACC" w:rsidRDefault="00543289">
      <w:pPr>
        <w:pStyle w:val="Paragraphedeliste"/>
        <w:numPr>
          <w:ilvl w:val="0"/>
          <w:numId w:val="4"/>
        </w:numPr>
        <w:tabs>
          <w:tab w:val="left" w:pos="1441"/>
        </w:tabs>
        <w:spacing w:before="1" w:line="219" w:lineRule="exact"/>
        <w:jc w:val="both"/>
        <w:rPr>
          <w:sz w:val="18"/>
        </w:rPr>
      </w:pPr>
      <w:r>
        <w:rPr>
          <w:sz w:val="18"/>
        </w:rPr>
        <w:t>Les</w:t>
      </w:r>
      <w:r>
        <w:rPr>
          <w:spacing w:val="-4"/>
          <w:sz w:val="18"/>
        </w:rPr>
        <w:t xml:space="preserve"> </w:t>
      </w:r>
      <w:r>
        <w:rPr>
          <w:sz w:val="18"/>
        </w:rPr>
        <w:t>conséquences</w:t>
      </w:r>
      <w:r>
        <w:rPr>
          <w:spacing w:val="-1"/>
          <w:sz w:val="18"/>
        </w:rPr>
        <w:t xml:space="preserve"> </w:t>
      </w:r>
      <w:r>
        <w:rPr>
          <w:sz w:val="18"/>
        </w:rPr>
        <w:t>des</w:t>
      </w:r>
      <w:r>
        <w:rPr>
          <w:spacing w:val="-1"/>
          <w:sz w:val="18"/>
        </w:rPr>
        <w:t xml:space="preserve"> </w:t>
      </w:r>
      <w:r>
        <w:rPr>
          <w:sz w:val="18"/>
        </w:rPr>
        <w:t>interventions</w:t>
      </w:r>
      <w:r>
        <w:rPr>
          <w:spacing w:val="-3"/>
          <w:sz w:val="18"/>
        </w:rPr>
        <w:t xml:space="preserve"> </w:t>
      </w:r>
      <w:r>
        <w:rPr>
          <w:sz w:val="18"/>
        </w:rPr>
        <w:t>chirurgicales</w:t>
      </w:r>
      <w:r>
        <w:rPr>
          <w:spacing w:val="-1"/>
          <w:sz w:val="18"/>
        </w:rPr>
        <w:t xml:space="preserve"> </w:t>
      </w:r>
      <w:r>
        <w:rPr>
          <w:sz w:val="18"/>
        </w:rPr>
        <w:t>dans</w:t>
      </w:r>
      <w:r>
        <w:rPr>
          <w:spacing w:val="-1"/>
          <w:sz w:val="18"/>
        </w:rPr>
        <w:t xml:space="preserve"> </w:t>
      </w:r>
      <w:r>
        <w:rPr>
          <w:sz w:val="18"/>
        </w:rPr>
        <w:t>le</w:t>
      </w:r>
      <w:r>
        <w:rPr>
          <w:spacing w:val="-3"/>
          <w:sz w:val="18"/>
        </w:rPr>
        <w:t xml:space="preserve"> </w:t>
      </w:r>
      <w:r>
        <w:rPr>
          <w:sz w:val="18"/>
        </w:rPr>
        <w:t>seul</w:t>
      </w:r>
      <w:r>
        <w:rPr>
          <w:spacing w:val="-3"/>
          <w:sz w:val="18"/>
        </w:rPr>
        <w:t xml:space="preserve"> </w:t>
      </w:r>
      <w:r>
        <w:rPr>
          <w:sz w:val="18"/>
        </w:rPr>
        <w:t>cas</w:t>
      </w:r>
      <w:r>
        <w:rPr>
          <w:spacing w:val="-2"/>
          <w:sz w:val="18"/>
        </w:rPr>
        <w:t xml:space="preserve"> </w:t>
      </w:r>
      <w:r>
        <w:rPr>
          <w:sz w:val="18"/>
        </w:rPr>
        <w:t>où</w:t>
      </w:r>
      <w:r>
        <w:rPr>
          <w:spacing w:val="-3"/>
          <w:sz w:val="18"/>
        </w:rPr>
        <w:t xml:space="preserve"> </w:t>
      </w:r>
      <w:r>
        <w:rPr>
          <w:sz w:val="18"/>
        </w:rPr>
        <w:t>elles</w:t>
      </w:r>
      <w:r>
        <w:rPr>
          <w:spacing w:val="-1"/>
          <w:sz w:val="18"/>
        </w:rPr>
        <w:t xml:space="preserve"> </w:t>
      </w:r>
      <w:r>
        <w:rPr>
          <w:sz w:val="18"/>
        </w:rPr>
        <w:t>sont</w:t>
      </w:r>
      <w:r>
        <w:rPr>
          <w:spacing w:val="-2"/>
          <w:sz w:val="18"/>
        </w:rPr>
        <w:t xml:space="preserve"> </w:t>
      </w:r>
      <w:r>
        <w:rPr>
          <w:sz w:val="18"/>
        </w:rPr>
        <w:t>nécessitées</w:t>
      </w:r>
      <w:r>
        <w:rPr>
          <w:spacing w:val="-1"/>
          <w:sz w:val="18"/>
        </w:rPr>
        <w:t xml:space="preserve"> </w:t>
      </w:r>
      <w:r>
        <w:rPr>
          <w:sz w:val="18"/>
        </w:rPr>
        <w:t>par</w:t>
      </w:r>
      <w:r>
        <w:rPr>
          <w:spacing w:val="-3"/>
          <w:sz w:val="18"/>
        </w:rPr>
        <w:t xml:space="preserve"> </w:t>
      </w:r>
      <w:r>
        <w:rPr>
          <w:sz w:val="18"/>
        </w:rPr>
        <w:t>un</w:t>
      </w:r>
      <w:r>
        <w:rPr>
          <w:spacing w:val="-3"/>
          <w:sz w:val="18"/>
        </w:rPr>
        <w:t xml:space="preserve"> </w:t>
      </w:r>
      <w:r>
        <w:rPr>
          <w:sz w:val="18"/>
        </w:rPr>
        <w:t>accident</w:t>
      </w:r>
      <w:r>
        <w:rPr>
          <w:spacing w:val="-2"/>
          <w:sz w:val="18"/>
        </w:rPr>
        <w:t xml:space="preserve"> </w:t>
      </w:r>
      <w:r>
        <w:rPr>
          <w:sz w:val="18"/>
        </w:rPr>
        <w:t>garanti,</w:t>
      </w:r>
    </w:p>
    <w:p w:rsidR="00A07ACC" w:rsidRDefault="00543289">
      <w:pPr>
        <w:pStyle w:val="Paragraphedeliste"/>
        <w:numPr>
          <w:ilvl w:val="0"/>
          <w:numId w:val="4"/>
        </w:numPr>
        <w:tabs>
          <w:tab w:val="left" w:pos="1441"/>
        </w:tabs>
        <w:ind w:right="117"/>
        <w:jc w:val="both"/>
        <w:rPr>
          <w:sz w:val="18"/>
        </w:rPr>
      </w:pPr>
      <w:r>
        <w:rPr>
          <w:sz w:val="18"/>
        </w:rPr>
        <w:t>Les lésions causées par des radiations ionisantes si elles sont la conséquence d'un traitement auquel un assuré est soumis par suite</w:t>
      </w:r>
      <w:r>
        <w:rPr>
          <w:spacing w:val="1"/>
          <w:sz w:val="18"/>
        </w:rPr>
        <w:t xml:space="preserve"> </w:t>
      </w:r>
      <w:r>
        <w:rPr>
          <w:sz w:val="18"/>
        </w:rPr>
        <w:t>d'un</w:t>
      </w:r>
      <w:r>
        <w:rPr>
          <w:spacing w:val="-2"/>
          <w:sz w:val="18"/>
        </w:rPr>
        <w:t xml:space="preserve"> </w:t>
      </w:r>
      <w:r>
        <w:rPr>
          <w:sz w:val="18"/>
        </w:rPr>
        <w:t>accident corporel</w:t>
      </w:r>
      <w:r>
        <w:rPr>
          <w:spacing w:val="-1"/>
          <w:sz w:val="18"/>
        </w:rPr>
        <w:t xml:space="preserve"> </w:t>
      </w:r>
      <w:r>
        <w:rPr>
          <w:sz w:val="18"/>
        </w:rPr>
        <w:t>garanti.</w:t>
      </w:r>
    </w:p>
    <w:p w:rsidR="00A07ACC" w:rsidRDefault="00543289">
      <w:pPr>
        <w:pStyle w:val="Paragraphedeliste"/>
        <w:numPr>
          <w:ilvl w:val="0"/>
          <w:numId w:val="4"/>
        </w:numPr>
        <w:tabs>
          <w:tab w:val="left" w:pos="1441"/>
        </w:tabs>
        <w:ind w:right="115"/>
        <w:jc w:val="both"/>
        <w:rPr>
          <w:sz w:val="18"/>
        </w:rPr>
      </w:pPr>
      <w:r>
        <w:rPr>
          <w:sz w:val="18"/>
        </w:rPr>
        <w:t>Les</w:t>
      </w:r>
      <w:r>
        <w:rPr>
          <w:spacing w:val="-6"/>
          <w:sz w:val="18"/>
        </w:rPr>
        <w:t xml:space="preserve"> </w:t>
      </w:r>
      <w:r>
        <w:rPr>
          <w:sz w:val="18"/>
        </w:rPr>
        <w:t>claquages,</w:t>
      </w:r>
      <w:r>
        <w:rPr>
          <w:spacing w:val="-4"/>
          <w:sz w:val="18"/>
        </w:rPr>
        <w:t xml:space="preserve"> </w:t>
      </w:r>
      <w:r>
        <w:rPr>
          <w:sz w:val="18"/>
        </w:rPr>
        <w:t>lumbagos,</w:t>
      </w:r>
      <w:r>
        <w:rPr>
          <w:spacing w:val="-4"/>
          <w:sz w:val="18"/>
        </w:rPr>
        <w:t xml:space="preserve"> </w:t>
      </w:r>
      <w:r>
        <w:rPr>
          <w:sz w:val="18"/>
        </w:rPr>
        <w:t>tour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reins,</w:t>
      </w:r>
      <w:r>
        <w:rPr>
          <w:spacing w:val="-4"/>
          <w:sz w:val="18"/>
        </w:rPr>
        <w:t xml:space="preserve"> </w:t>
      </w:r>
      <w:r>
        <w:rPr>
          <w:sz w:val="18"/>
        </w:rPr>
        <w:t>déchirures</w:t>
      </w:r>
      <w:r>
        <w:rPr>
          <w:spacing w:val="-5"/>
          <w:sz w:val="18"/>
        </w:rPr>
        <w:t xml:space="preserve"> </w:t>
      </w:r>
      <w:r>
        <w:rPr>
          <w:sz w:val="18"/>
        </w:rPr>
        <w:t>musculaires</w:t>
      </w:r>
      <w:r>
        <w:rPr>
          <w:spacing w:val="-6"/>
          <w:sz w:val="18"/>
        </w:rPr>
        <w:t xml:space="preserve"> </w:t>
      </w:r>
      <w:r>
        <w:rPr>
          <w:sz w:val="18"/>
        </w:rPr>
        <w:t>ainsi</w:t>
      </w:r>
      <w:r>
        <w:rPr>
          <w:spacing w:val="-5"/>
          <w:sz w:val="18"/>
        </w:rPr>
        <w:t xml:space="preserve"> </w:t>
      </w:r>
      <w:r>
        <w:rPr>
          <w:sz w:val="18"/>
        </w:rPr>
        <w:t>que</w:t>
      </w:r>
      <w:r>
        <w:rPr>
          <w:spacing w:val="-6"/>
          <w:sz w:val="18"/>
        </w:rPr>
        <w:t xml:space="preserve"> </w:t>
      </w:r>
      <w:r>
        <w:rPr>
          <w:sz w:val="18"/>
        </w:rPr>
        <w:t>les</w:t>
      </w:r>
      <w:r>
        <w:rPr>
          <w:spacing w:val="-5"/>
          <w:sz w:val="18"/>
        </w:rPr>
        <w:t xml:space="preserve"> </w:t>
      </w:r>
      <w:r>
        <w:rPr>
          <w:sz w:val="18"/>
        </w:rPr>
        <w:t>malaises</w:t>
      </w:r>
      <w:r>
        <w:rPr>
          <w:spacing w:val="-6"/>
          <w:sz w:val="18"/>
        </w:rPr>
        <w:t xml:space="preserve"> </w:t>
      </w:r>
      <w:r>
        <w:rPr>
          <w:sz w:val="18"/>
        </w:rPr>
        <w:t>card</w:t>
      </w:r>
      <w:r>
        <w:rPr>
          <w:sz w:val="18"/>
        </w:rPr>
        <w:t>iaques</w:t>
      </w:r>
      <w:r>
        <w:rPr>
          <w:spacing w:val="-6"/>
          <w:sz w:val="18"/>
        </w:rPr>
        <w:t xml:space="preserve"> </w:t>
      </w:r>
      <w:r>
        <w:rPr>
          <w:sz w:val="18"/>
        </w:rPr>
        <w:t>ou</w:t>
      </w:r>
      <w:r>
        <w:rPr>
          <w:spacing w:val="-6"/>
          <w:sz w:val="18"/>
        </w:rPr>
        <w:t xml:space="preserve"> </w:t>
      </w:r>
      <w:r>
        <w:rPr>
          <w:sz w:val="18"/>
        </w:rPr>
        <w:t>vasculaires</w:t>
      </w:r>
      <w:r>
        <w:rPr>
          <w:spacing w:val="-6"/>
          <w:sz w:val="18"/>
        </w:rPr>
        <w:t xml:space="preserve"> </w:t>
      </w:r>
      <w:r>
        <w:rPr>
          <w:sz w:val="18"/>
        </w:rPr>
        <w:t>cérébraux</w:t>
      </w:r>
      <w:r>
        <w:rPr>
          <w:spacing w:val="-4"/>
          <w:sz w:val="18"/>
        </w:rPr>
        <w:t xml:space="preserve"> </w:t>
      </w:r>
      <w:r>
        <w:rPr>
          <w:sz w:val="18"/>
        </w:rPr>
        <w:t>survenus</w:t>
      </w:r>
      <w:r>
        <w:rPr>
          <w:spacing w:val="-5"/>
          <w:sz w:val="18"/>
        </w:rPr>
        <w:t xml:space="preserve"> </w:t>
      </w:r>
      <w:r>
        <w:rPr>
          <w:sz w:val="18"/>
        </w:rPr>
        <w:t>au</w:t>
      </w:r>
      <w:r>
        <w:rPr>
          <w:spacing w:val="1"/>
          <w:sz w:val="18"/>
        </w:rPr>
        <w:t xml:space="preserve"> </w:t>
      </w:r>
      <w:r>
        <w:rPr>
          <w:sz w:val="18"/>
        </w:rPr>
        <w:t>cours</w:t>
      </w:r>
      <w:r>
        <w:rPr>
          <w:spacing w:val="-11"/>
          <w:sz w:val="18"/>
        </w:rPr>
        <w:t xml:space="preserve"> </w:t>
      </w:r>
      <w:r>
        <w:rPr>
          <w:sz w:val="18"/>
        </w:rPr>
        <w:t>de</w:t>
      </w:r>
      <w:r>
        <w:rPr>
          <w:spacing w:val="-9"/>
          <w:sz w:val="18"/>
        </w:rPr>
        <w:t xml:space="preserve"> </w:t>
      </w:r>
      <w:r>
        <w:rPr>
          <w:sz w:val="18"/>
        </w:rPr>
        <w:t>l’activité</w:t>
      </w:r>
      <w:r>
        <w:rPr>
          <w:spacing w:val="-9"/>
          <w:sz w:val="18"/>
        </w:rPr>
        <w:t xml:space="preserve"> </w:t>
      </w:r>
      <w:r>
        <w:rPr>
          <w:sz w:val="18"/>
        </w:rPr>
        <w:t>sportive</w:t>
      </w:r>
      <w:r>
        <w:rPr>
          <w:spacing w:val="-9"/>
          <w:sz w:val="18"/>
        </w:rPr>
        <w:t xml:space="preserve"> </w:t>
      </w:r>
      <w:r>
        <w:rPr>
          <w:sz w:val="18"/>
        </w:rPr>
        <w:t>ou</w:t>
      </w:r>
      <w:r>
        <w:rPr>
          <w:spacing w:val="-9"/>
          <w:sz w:val="18"/>
        </w:rPr>
        <w:t xml:space="preserve"> </w:t>
      </w:r>
      <w:r>
        <w:rPr>
          <w:sz w:val="18"/>
        </w:rPr>
        <w:t>pendant</w:t>
      </w:r>
      <w:r>
        <w:rPr>
          <w:spacing w:val="-10"/>
          <w:sz w:val="18"/>
        </w:rPr>
        <w:t xml:space="preserve"> </w:t>
      </w:r>
      <w:r>
        <w:rPr>
          <w:sz w:val="18"/>
        </w:rPr>
        <w:t>sa</w:t>
      </w:r>
      <w:r>
        <w:rPr>
          <w:spacing w:val="-8"/>
          <w:sz w:val="18"/>
        </w:rPr>
        <w:t xml:space="preserve"> </w:t>
      </w:r>
      <w:r>
        <w:rPr>
          <w:sz w:val="18"/>
        </w:rPr>
        <w:t>phase</w:t>
      </w:r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9"/>
          <w:sz w:val="18"/>
        </w:rPr>
        <w:t xml:space="preserve"> </w:t>
      </w:r>
      <w:r>
        <w:rPr>
          <w:sz w:val="18"/>
        </w:rPr>
        <w:t>récupération</w:t>
      </w:r>
      <w:r>
        <w:rPr>
          <w:spacing w:val="-10"/>
          <w:sz w:val="18"/>
        </w:rPr>
        <w:t xml:space="preserve"> </w:t>
      </w:r>
      <w:r>
        <w:rPr>
          <w:sz w:val="18"/>
        </w:rPr>
        <w:t>lorsqu’ils</w:t>
      </w:r>
      <w:r>
        <w:rPr>
          <w:spacing w:val="-9"/>
          <w:sz w:val="18"/>
        </w:rPr>
        <w:t xml:space="preserve"> </w:t>
      </w:r>
      <w:r>
        <w:rPr>
          <w:sz w:val="18"/>
        </w:rPr>
        <w:t>ne</w:t>
      </w:r>
      <w:r>
        <w:rPr>
          <w:spacing w:val="-9"/>
          <w:sz w:val="18"/>
        </w:rPr>
        <w:t xml:space="preserve"> </w:t>
      </w:r>
      <w:r>
        <w:rPr>
          <w:sz w:val="18"/>
        </w:rPr>
        <w:t>sont</w:t>
      </w:r>
      <w:r>
        <w:rPr>
          <w:spacing w:val="-7"/>
          <w:sz w:val="18"/>
        </w:rPr>
        <w:t xml:space="preserve"> </w:t>
      </w:r>
      <w:r>
        <w:rPr>
          <w:sz w:val="18"/>
        </w:rPr>
        <w:t>pas</w:t>
      </w:r>
      <w:r>
        <w:rPr>
          <w:spacing w:val="-9"/>
          <w:sz w:val="18"/>
        </w:rPr>
        <w:t xml:space="preserve"> </w:t>
      </w:r>
      <w:r>
        <w:rPr>
          <w:sz w:val="18"/>
        </w:rPr>
        <w:t>consécutifs</w:t>
      </w:r>
      <w:r>
        <w:rPr>
          <w:spacing w:val="-10"/>
          <w:sz w:val="18"/>
        </w:rPr>
        <w:t xml:space="preserve"> </w:t>
      </w:r>
      <w:r>
        <w:rPr>
          <w:sz w:val="18"/>
        </w:rPr>
        <w:t>à</w:t>
      </w:r>
      <w:r>
        <w:rPr>
          <w:spacing w:val="-8"/>
          <w:sz w:val="18"/>
        </w:rPr>
        <w:t xml:space="preserve"> </w:t>
      </w:r>
      <w:r>
        <w:rPr>
          <w:sz w:val="18"/>
        </w:rPr>
        <w:t>un</w:t>
      </w:r>
      <w:r>
        <w:rPr>
          <w:spacing w:val="-9"/>
          <w:sz w:val="18"/>
        </w:rPr>
        <w:t xml:space="preserve"> </w:t>
      </w:r>
      <w:r>
        <w:rPr>
          <w:sz w:val="18"/>
        </w:rPr>
        <w:t>état</w:t>
      </w:r>
      <w:r>
        <w:rPr>
          <w:spacing w:val="-9"/>
          <w:sz w:val="18"/>
        </w:rPr>
        <w:t xml:space="preserve"> </w:t>
      </w:r>
      <w:r>
        <w:rPr>
          <w:sz w:val="18"/>
        </w:rPr>
        <w:t>antérieur</w:t>
      </w:r>
      <w:r>
        <w:rPr>
          <w:spacing w:val="-10"/>
          <w:sz w:val="18"/>
        </w:rPr>
        <w:t xml:space="preserve"> </w:t>
      </w:r>
      <w:r>
        <w:rPr>
          <w:sz w:val="18"/>
        </w:rPr>
        <w:t>connu</w:t>
      </w:r>
      <w:r>
        <w:rPr>
          <w:spacing w:val="-9"/>
          <w:sz w:val="18"/>
        </w:rPr>
        <w:t xml:space="preserve"> </w:t>
      </w:r>
      <w:r>
        <w:rPr>
          <w:sz w:val="18"/>
        </w:rPr>
        <w:t>ou</w:t>
      </w:r>
      <w:r>
        <w:rPr>
          <w:spacing w:val="-9"/>
          <w:sz w:val="18"/>
        </w:rPr>
        <w:t xml:space="preserve"> </w:t>
      </w:r>
      <w:r>
        <w:rPr>
          <w:sz w:val="18"/>
        </w:rPr>
        <w:t>inconnu</w:t>
      </w:r>
      <w:r>
        <w:rPr>
          <w:spacing w:val="-38"/>
          <w:sz w:val="18"/>
        </w:rPr>
        <w:t xml:space="preserve"> </w:t>
      </w:r>
      <w:r>
        <w:rPr>
          <w:sz w:val="18"/>
        </w:rPr>
        <w:t>du</w:t>
      </w:r>
      <w:r>
        <w:rPr>
          <w:spacing w:val="-2"/>
          <w:sz w:val="18"/>
        </w:rPr>
        <w:t xml:space="preserve"> </w:t>
      </w:r>
      <w:r>
        <w:rPr>
          <w:sz w:val="18"/>
        </w:rPr>
        <w:t>bénéficiaire</w:t>
      </w:r>
      <w:r>
        <w:rPr>
          <w:spacing w:val="-2"/>
          <w:sz w:val="18"/>
        </w:rPr>
        <w:t xml:space="preserve"> </w:t>
      </w:r>
      <w:r>
        <w:rPr>
          <w:sz w:val="18"/>
        </w:rPr>
        <w:t>des</w:t>
      </w:r>
      <w:r>
        <w:rPr>
          <w:spacing w:val="-1"/>
          <w:sz w:val="18"/>
        </w:rPr>
        <w:t xml:space="preserve"> </w:t>
      </w:r>
      <w:r>
        <w:rPr>
          <w:sz w:val="18"/>
        </w:rPr>
        <w:t>garanties.</w:t>
      </w:r>
    </w:p>
    <w:p w:rsidR="00A07ACC" w:rsidRDefault="00A07ACC">
      <w:pPr>
        <w:pStyle w:val="Corpsdetexte"/>
        <w:spacing w:before="1"/>
      </w:pPr>
    </w:p>
    <w:p w:rsidR="00A07ACC" w:rsidRDefault="00543289">
      <w:pPr>
        <w:ind w:left="1147"/>
        <w:jc w:val="both"/>
        <w:rPr>
          <w:b/>
          <w:sz w:val="18"/>
        </w:rPr>
      </w:pPr>
      <w:r>
        <w:rPr>
          <w:b/>
          <w:color w:val="FF0000"/>
          <w:sz w:val="18"/>
        </w:rPr>
        <w:t>CHAMP</w:t>
      </w:r>
      <w:r>
        <w:rPr>
          <w:b/>
          <w:color w:val="FF0000"/>
          <w:spacing w:val="-8"/>
          <w:sz w:val="18"/>
        </w:rPr>
        <w:t xml:space="preserve"> </w:t>
      </w:r>
      <w:r>
        <w:rPr>
          <w:b/>
          <w:color w:val="FF0000"/>
          <w:sz w:val="18"/>
        </w:rPr>
        <w:t>D’APPLICATION</w:t>
      </w:r>
    </w:p>
    <w:p w:rsidR="00A07ACC" w:rsidRDefault="00A07ACC">
      <w:pPr>
        <w:pStyle w:val="Corpsdetexte"/>
        <w:rPr>
          <w:b/>
        </w:rPr>
      </w:pPr>
    </w:p>
    <w:p w:rsidR="00A07ACC" w:rsidRDefault="00543289">
      <w:pPr>
        <w:pStyle w:val="Corpsdetexte"/>
        <w:spacing w:before="1" w:line="219" w:lineRule="exact"/>
        <w:ind w:left="720"/>
      </w:pPr>
      <w:r>
        <w:t>La</w:t>
      </w:r>
      <w:r>
        <w:rPr>
          <w:spacing w:val="-3"/>
        </w:rPr>
        <w:t xml:space="preserve"> </w:t>
      </w:r>
      <w:r>
        <w:t>garantie</w:t>
      </w:r>
      <w:r>
        <w:rPr>
          <w:spacing w:val="-2"/>
        </w:rPr>
        <w:t xml:space="preserve"> </w:t>
      </w:r>
      <w:r>
        <w:t>Individuelle</w:t>
      </w:r>
      <w:r>
        <w:rPr>
          <w:spacing w:val="-2"/>
        </w:rPr>
        <w:t xml:space="preserve"> </w:t>
      </w:r>
      <w:r>
        <w:t>accident a</w:t>
      </w:r>
      <w:r>
        <w:rPr>
          <w:spacing w:val="-2"/>
        </w:rPr>
        <w:t xml:space="preserve"> </w:t>
      </w:r>
      <w:r>
        <w:t>vocation à</w:t>
      </w:r>
      <w:r>
        <w:rPr>
          <w:spacing w:val="-1"/>
        </w:rPr>
        <w:t xml:space="preserve"> </w:t>
      </w:r>
      <w:r>
        <w:t>être</w:t>
      </w:r>
      <w:r>
        <w:rPr>
          <w:spacing w:val="-2"/>
        </w:rPr>
        <w:t xml:space="preserve"> </w:t>
      </w:r>
      <w:r>
        <w:t>mise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jeu</w:t>
      </w:r>
      <w:r>
        <w:rPr>
          <w:spacing w:val="-2"/>
        </w:rPr>
        <w:t xml:space="preserve"> </w:t>
      </w:r>
      <w:r>
        <w:t>lors de</w:t>
      </w:r>
      <w:r>
        <w:rPr>
          <w:spacing w:val="-2"/>
        </w:rPr>
        <w:t xml:space="preserve"> </w:t>
      </w:r>
      <w:r>
        <w:t>l’exercice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activités</w:t>
      </w:r>
      <w:r>
        <w:rPr>
          <w:spacing w:val="-2"/>
        </w:rPr>
        <w:t xml:space="preserve"> </w:t>
      </w:r>
      <w:r>
        <w:t>assurées suivantes</w:t>
      </w:r>
      <w:r>
        <w:rPr>
          <w:spacing w:val="-2"/>
        </w:rPr>
        <w:t xml:space="preserve"> </w:t>
      </w:r>
      <w:r>
        <w:t>:</w:t>
      </w:r>
    </w:p>
    <w:p w:rsidR="00A07ACC" w:rsidRDefault="00543289">
      <w:pPr>
        <w:pStyle w:val="Paragraphedeliste"/>
        <w:numPr>
          <w:ilvl w:val="0"/>
          <w:numId w:val="4"/>
        </w:numPr>
        <w:tabs>
          <w:tab w:val="left" w:pos="1440"/>
          <w:tab w:val="left" w:pos="1441"/>
        </w:tabs>
        <w:spacing w:line="219" w:lineRule="exact"/>
        <w:rPr>
          <w:sz w:val="18"/>
        </w:rPr>
      </w:pP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pratique du</w:t>
      </w:r>
      <w:r>
        <w:rPr>
          <w:spacing w:val="-3"/>
          <w:sz w:val="18"/>
        </w:rPr>
        <w:t xml:space="preserve"> </w:t>
      </w:r>
      <w:r>
        <w:rPr>
          <w:sz w:val="18"/>
        </w:rPr>
        <w:t>sport</w:t>
      </w:r>
      <w:r>
        <w:rPr>
          <w:spacing w:val="-2"/>
          <w:sz w:val="18"/>
        </w:rPr>
        <w:t xml:space="preserve"> </w:t>
      </w:r>
      <w:r>
        <w:rPr>
          <w:sz w:val="18"/>
        </w:rPr>
        <w:t>universitaire,</w:t>
      </w:r>
    </w:p>
    <w:p w:rsidR="00A07ACC" w:rsidRDefault="00543289">
      <w:pPr>
        <w:pStyle w:val="Paragraphedeliste"/>
        <w:numPr>
          <w:ilvl w:val="0"/>
          <w:numId w:val="4"/>
        </w:numPr>
        <w:tabs>
          <w:tab w:val="left" w:pos="1440"/>
          <w:tab w:val="left" w:pos="1441"/>
        </w:tabs>
        <w:spacing w:before="1" w:line="219" w:lineRule="exact"/>
        <w:rPr>
          <w:sz w:val="18"/>
        </w:rPr>
      </w:pPr>
      <w:r>
        <w:rPr>
          <w:sz w:val="18"/>
        </w:rPr>
        <w:t>Les</w:t>
      </w:r>
      <w:r>
        <w:rPr>
          <w:spacing w:val="-3"/>
          <w:sz w:val="18"/>
        </w:rPr>
        <w:t xml:space="preserve"> </w:t>
      </w:r>
      <w:r>
        <w:rPr>
          <w:sz w:val="18"/>
        </w:rPr>
        <w:t>activités</w:t>
      </w:r>
      <w:r>
        <w:rPr>
          <w:spacing w:val="-2"/>
          <w:sz w:val="18"/>
        </w:rPr>
        <w:t xml:space="preserve"> </w:t>
      </w:r>
      <w:r>
        <w:rPr>
          <w:sz w:val="18"/>
        </w:rPr>
        <w:t>physiques</w:t>
      </w:r>
      <w:r>
        <w:rPr>
          <w:spacing w:val="-3"/>
          <w:sz w:val="18"/>
        </w:rPr>
        <w:t xml:space="preserve"> </w:t>
      </w:r>
      <w:r>
        <w:rPr>
          <w:sz w:val="18"/>
        </w:rPr>
        <w:t>et</w:t>
      </w:r>
      <w:r>
        <w:rPr>
          <w:spacing w:val="-1"/>
          <w:sz w:val="18"/>
        </w:rPr>
        <w:t xml:space="preserve"> </w:t>
      </w:r>
      <w:r>
        <w:rPr>
          <w:sz w:val="18"/>
        </w:rPr>
        <w:t>sportives</w:t>
      </w:r>
      <w:r>
        <w:rPr>
          <w:spacing w:val="-3"/>
          <w:sz w:val="18"/>
        </w:rPr>
        <w:t xml:space="preserve"> </w:t>
      </w:r>
      <w:r>
        <w:rPr>
          <w:sz w:val="18"/>
        </w:rPr>
        <w:t>nécessaires</w:t>
      </w:r>
      <w:r>
        <w:rPr>
          <w:spacing w:val="-2"/>
          <w:sz w:val="18"/>
        </w:rPr>
        <w:t xml:space="preserve"> </w:t>
      </w:r>
      <w:r>
        <w:rPr>
          <w:sz w:val="18"/>
        </w:rPr>
        <w:t>à</w:t>
      </w:r>
      <w:r>
        <w:rPr>
          <w:spacing w:val="-2"/>
          <w:sz w:val="18"/>
        </w:rPr>
        <w:t xml:space="preserve"> </w:t>
      </w:r>
      <w:r>
        <w:rPr>
          <w:sz w:val="18"/>
        </w:rPr>
        <w:t>l’entraînement</w:t>
      </w:r>
      <w:r>
        <w:rPr>
          <w:spacing w:val="-1"/>
          <w:sz w:val="18"/>
        </w:rPr>
        <w:t xml:space="preserve"> </w:t>
      </w:r>
      <w:r>
        <w:rPr>
          <w:sz w:val="18"/>
        </w:rPr>
        <w:t>et</w:t>
      </w:r>
      <w:r>
        <w:rPr>
          <w:spacing w:val="-1"/>
          <w:sz w:val="18"/>
        </w:rPr>
        <w:t xml:space="preserve"> </w:t>
      </w:r>
      <w:r>
        <w:rPr>
          <w:sz w:val="18"/>
        </w:rPr>
        <w:t>à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préparation</w:t>
      </w:r>
      <w:r>
        <w:rPr>
          <w:spacing w:val="-3"/>
          <w:sz w:val="18"/>
        </w:rPr>
        <w:t xml:space="preserve"> </w:t>
      </w:r>
      <w:r>
        <w:rPr>
          <w:sz w:val="18"/>
        </w:rPr>
        <w:t>physique</w:t>
      </w:r>
      <w:r>
        <w:rPr>
          <w:spacing w:val="-2"/>
          <w:sz w:val="18"/>
        </w:rPr>
        <w:t xml:space="preserve"> </w:t>
      </w:r>
      <w:r>
        <w:rPr>
          <w:sz w:val="18"/>
        </w:rPr>
        <w:t>des</w:t>
      </w:r>
      <w:r>
        <w:rPr>
          <w:spacing w:val="-2"/>
          <w:sz w:val="18"/>
        </w:rPr>
        <w:t xml:space="preserve"> </w:t>
      </w:r>
      <w:r>
        <w:rPr>
          <w:sz w:val="18"/>
        </w:rPr>
        <w:t>licenciés,</w:t>
      </w:r>
    </w:p>
    <w:p w:rsidR="00A07ACC" w:rsidRDefault="00543289">
      <w:pPr>
        <w:pStyle w:val="Paragraphedeliste"/>
        <w:numPr>
          <w:ilvl w:val="0"/>
          <w:numId w:val="4"/>
        </w:numPr>
        <w:tabs>
          <w:tab w:val="left" w:pos="1440"/>
          <w:tab w:val="left" w:pos="1441"/>
        </w:tabs>
        <w:spacing w:line="219" w:lineRule="exact"/>
        <w:rPr>
          <w:sz w:val="18"/>
        </w:rPr>
      </w:pP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participation</w:t>
      </w:r>
      <w:r>
        <w:rPr>
          <w:spacing w:val="-3"/>
          <w:sz w:val="18"/>
        </w:rPr>
        <w:t xml:space="preserve"> </w:t>
      </w:r>
      <w:r>
        <w:rPr>
          <w:sz w:val="18"/>
        </w:rPr>
        <w:t>à</w:t>
      </w:r>
      <w:r>
        <w:rPr>
          <w:spacing w:val="-2"/>
          <w:sz w:val="18"/>
        </w:rPr>
        <w:t xml:space="preserve"> </w:t>
      </w:r>
      <w:r>
        <w:rPr>
          <w:sz w:val="18"/>
        </w:rPr>
        <w:t>des</w:t>
      </w:r>
      <w:r>
        <w:rPr>
          <w:spacing w:val="-3"/>
          <w:sz w:val="18"/>
        </w:rPr>
        <w:t xml:space="preserve"> </w:t>
      </w:r>
      <w:r>
        <w:rPr>
          <w:sz w:val="18"/>
        </w:rPr>
        <w:t>stages</w:t>
      </w:r>
      <w:r>
        <w:rPr>
          <w:spacing w:val="-3"/>
          <w:sz w:val="18"/>
        </w:rPr>
        <w:t xml:space="preserve"> </w:t>
      </w:r>
      <w:r>
        <w:rPr>
          <w:sz w:val="18"/>
        </w:rPr>
        <w:t>avec</w:t>
      </w:r>
      <w:r>
        <w:rPr>
          <w:spacing w:val="1"/>
          <w:sz w:val="18"/>
        </w:rPr>
        <w:t xml:space="preserve"> </w:t>
      </w:r>
      <w:r>
        <w:rPr>
          <w:sz w:val="18"/>
        </w:rPr>
        <w:t>ou</w:t>
      </w:r>
      <w:r>
        <w:rPr>
          <w:spacing w:val="-3"/>
          <w:sz w:val="18"/>
        </w:rPr>
        <w:t xml:space="preserve"> </w:t>
      </w:r>
      <w:r>
        <w:rPr>
          <w:sz w:val="18"/>
        </w:rPr>
        <w:t>sans</w:t>
      </w:r>
      <w:r>
        <w:rPr>
          <w:spacing w:val="-2"/>
          <w:sz w:val="18"/>
        </w:rPr>
        <w:t xml:space="preserve"> </w:t>
      </w:r>
      <w:r>
        <w:rPr>
          <w:sz w:val="18"/>
        </w:rPr>
        <w:t>hébergement</w:t>
      </w:r>
      <w:r>
        <w:rPr>
          <w:spacing w:val="-2"/>
          <w:sz w:val="18"/>
        </w:rPr>
        <w:t xml:space="preserve"> </w:t>
      </w:r>
      <w:r>
        <w:rPr>
          <w:sz w:val="18"/>
        </w:rPr>
        <w:t>réservés</w:t>
      </w:r>
      <w:r>
        <w:rPr>
          <w:spacing w:val="-3"/>
          <w:sz w:val="18"/>
        </w:rPr>
        <w:t xml:space="preserve"> </w:t>
      </w:r>
      <w:r>
        <w:rPr>
          <w:sz w:val="18"/>
        </w:rPr>
        <w:t>aux seuls</w:t>
      </w:r>
      <w:r>
        <w:rPr>
          <w:spacing w:val="-1"/>
          <w:sz w:val="18"/>
        </w:rPr>
        <w:t xml:space="preserve"> </w:t>
      </w:r>
      <w:r>
        <w:rPr>
          <w:sz w:val="18"/>
        </w:rPr>
        <w:t>licenciés,</w:t>
      </w:r>
    </w:p>
    <w:p w:rsidR="00A07ACC" w:rsidRDefault="00543289">
      <w:pPr>
        <w:pStyle w:val="Paragraphedeliste"/>
        <w:numPr>
          <w:ilvl w:val="0"/>
          <w:numId w:val="4"/>
        </w:numPr>
        <w:tabs>
          <w:tab w:val="left" w:pos="1440"/>
          <w:tab w:val="left" w:pos="1441"/>
        </w:tabs>
        <w:spacing w:before="1"/>
        <w:rPr>
          <w:sz w:val="18"/>
        </w:rPr>
      </w:pP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participation</w:t>
      </w:r>
      <w:r>
        <w:rPr>
          <w:spacing w:val="-2"/>
          <w:sz w:val="18"/>
        </w:rPr>
        <w:t xml:space="preserve"> </w:t>
      </w:r>
      <w:r>
        <w:rPr>
          <w:sz w:val="18"/>
        </w:rPr>
        <w:t>à</w:t>
      </w:r>
      <w:r>
        <w:rPr>
          <w:spacing w:val="-3"/>
          <w:sz w:val="18"/>
        </w:rPr>
        <w:t xml:space="preserve"> </w:t>
      </w:r>
      <w:r>
        <w:rPr>
          <w:sz w:val="18"/>
        </w:rPr>
        <w:t>des</w:t>
      </w:r>
      <w:r>
        <w:rPr>
          <w:spacing w:val="-2"/>
          <w:sz w:val="18"/>
        </w:rPr>
        <w:t xml:space="preserve"> </w:t>
      </w:r>
      <w:r>
        <w:rPr>
          <w:sz w:val="18"/>
        </w:rPr>
        <w:t>sorties</w:t>
      </w:r>
      <w:r>
        <w:rPr>
          <w:spacing w:val="-3"/>
          <w:sz w:val="18"/>
        </w:rPr>
        <w:t xml:space="preserve"> </w:t>
      </w:r>
      <w:r>
        <w:rPr>
          <w:sz w:val="18"/>
        </w:rPr>
        <w:t>pour</w:t>
      </w:r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pratique</w:t>
      </w:r>
      <w:r>
        <w:rPr>
          <w:spacing w:val="-1"/>
          <w:sz w:val="18"/>
        </w:rPr>
        <w:t xml:space="preserve"> </w:t>
      </w:r>
      <w:r>
        <w:rPr>
          <w:sz w:val="18"/>
        </w:rPr>
        <w:t>d’entraînement</w:t>
      </w:r>
      <w:r>
        <w:rPr>
          <w:spacing w:val="-1"/>
          <w:sz w:val="18"/>
        </w:rPr>
        <w:t xml:space="preserve"> </w:t>
      </w:r>
      <w:r>
        <w:rPr>
          <w:sz w:val="18"/>
        </w:rPr>
        <w:t>et</w:t>
      </w:r>
      <w:r>
        <w:rPr>
          <w:spacing w:val="-1"/>
          <w:sz w:val="18"/>
        </w:rPr>
        <w:t xml:space="preserve"> </w:t>
      </w:r>
      <w:r>
        <w:rPr>
          <w:sz w:val="18"/>
        </w:rPr>
        <w:t>d’activités</w:t>
      </w:r>
      <w:r>
        <w:rPr>
          <w:spacing w:val="-2"/>
          <w:sz w:val="18"/>
        </w:rPr>
        <w:t xml:space="preserve"> </w:t>
      </w:r>
      <w:r>
        <w:rPr>
          <w:sz w:val="18"/>
        </w:rPr>
        <w:t>physiques</w:t>
      </w:r>
      <w:r>
        <w:rPr>
          <w:spacing w:val="-3"/>
          <w:sz w:val="18"/>
        </w:rPr>
        <w:t xml:space="preserve"> </w:t>
      </w:r>
      <w:r>
        <w:rPr>
          <w:sz w:val="18"/>
        </w:rPr>
        <w:t>et</w:t>
      </w:r>
      <w:r>
        <w:rPr>
          <w:spacing w:val="-1"/>
          <w:sz w:val="18"/>
        </w:rPr>
        <w:t xml:space="preserve"> </w:t>
      </w:r>
      <w:r>
        <w:rPr>
          <w:sz w:val="18"/>
        </w:rPr>
        <w:t>sportives</w:t>
      </w:r>
      <w:r>
        <w:rPr>
          <w:spacing w:val="-1"/>
          <w:sz w:val="18"/>
        </w:rPr>
        <w:t xml:space="preserve"> </w:t>
      </w:r>
      <w:r>
        <w:rPr>
          <w:sz w:val="18"/>
        </w:rPr>
        <w:t>des</w:t>
      </w:r>
      <w:r>
        <w:rPr>
          <w:spacing w:val="-2"/>
          <w:sz w:val="18"/>
        </w:rPr>
        <w:t xml:space="preserve"> </w:t>
      </w:r>
      <w:r>
        <w:rPr>
          <w:sz w:val="18"/>
        </w:rPr>
        <w:t>licenciés.</w:t>
      </w:r>
    </w:p>
    <w:p w:rsidR="00A07ACC" w:rsidRDefault="00A07ACC">
      <w:pPr>
        <w:pStyle w:val="Corpsdetexte"/>
        <w:spacing w:before="12"/>
        <w:rPr>
          <w:sz w:val="17"/>
        </w:rPr>
      </w:pPr>
    </w:p>
    <w:p w:rsidR="00A07ACC" w:rsidRDefault="00543289">
      <w:pPr>
        <w:pStyle w:val="Corpsdetexte"/>
        <w:ind w:left="720" w:right="118"/>
        <w:jc w:val="both"/>
      </w:pP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garantie</w:t>
      </w:r>
      <w:r>
        <w:rPr>
          <w:spacing w:val="-11"/>
        </w:rPr>
        <w:t xml:space="preserve"> </w:t>
      </w:r>
      <w:r>
        <w:rPr>
          <w:spacing w:val="-1"/>
        </w:rPr>
        <w:t>Individuelle</w:t>
      </w:r>
      <w:r>
        <w:rPr>
          <w:spacing w:val="-11"/>
        </w:rPr>
        <w:t xml:space="preserve"> </w:t>
      </w:r>
      <w:r>
        <w:rPr>
          <w:spacing w:val="-1"/>
        </w:rPr>
        <w:t>accident</w:t>
      </w:r>
      <w:r>
        <w:rPr>
          <w:spacing w:val="-8"/>
        </w:rPr>
        <w:t xml:space="preserve"> </w:t>
      </w:r>
      <w:r>
        <w:rPr>
          <w:spacing w:val="-1"/>
        </w:rPr>
        <w:t>s’applique</w:t>
      </w:r>
      <w:r>
        <w:rPr>
          <w:spacing w:val="-8"/>
        </w:rPr>
        <w:t xml:space="preserve"> </w:t>
      </w:r>
      <w:r>
        <w:t>également</w:t>
      </w:r>
      <w:r>
        <w:rPr>
          <w:spacing w:val="-8"/>
        </w:rPr>
        <w:t xml:space="preserve"> </w:t>
      </w:r>
      <w:r>
        <w:t>dans</w:t>
      </w:r>
      <w:r>
        <w:rPr>
          <w:spacing w:val="-9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cadre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participation</w:t>
      </w:r>
      <w:r>
        <w:rPr>
          <w:spacing w:val="-8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licencié</w:t>
      </w:r>
      <w:r>
        <w:rPr>
          <w:spacing w:val="-9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une</w:t>
      </w:r>
      <w:r>
        <w:rPr>
          <w:spacing w:val="-11"/>
        </w:rPr>
        <w:t xml:space="preserve"> </w:t>
      </w:r>
      <w:r>
        <w:t>manifestation</w:t>
      </w:r>
      <w:r>
        <w:rPr>
          <w:spacing w:val="-11"/>
        </w:rPr>
        <w:t xml:space="preserve"> </w:t>
      </w:r>
      <w:r>
        <w:t>labélisée</w:t>
      </w:r>
      <w:r>
        <w:rPr>
          <w:spacing w:val="-8"/>
        </w:rPr>
        <w:t xml:space="preserve"> </w:t>
      </w:r>
      <w:r>
        <w:t>par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Fédération</w:t>
      </w:r>
      <w:r>
        <w:rPr>
          <w:spacing w:val="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ligues.</w:t>
      </w:r>
    </w:p>
    <w:p w:rsidR="00A07ACC" w:rsidRDefault="00A07ACC">
      <w:pPr>
        <w:pStyle w:val="Corpsdetexte"/>
      </w:pPr>
    </w:p>
    <w:p w:rsidR="00A07ACC" w:rsidRDefault="00543289">
      <w:pPr>
        <w:pStyle w:val="Corpsdetexte"/>
        <w:spacing w:before="1"/>
        <w:ind w:left="720"/>
      </w:pPr>
      <w:r>
        <w:t>Sont également couvertes d'autres activités pratiquées dans le cadre fédéral, même si elles ne relèvent pas directement du domaine sportif,</w:t>
      </w:r>
      <w:r>
        <w:t xml:space="preserve"> et</w:t>
      </w:r>
      <w:r>
        <w:rPr>
          <w:spacing w:val="-38"/>
        </w:rPr>
        <w:t xml:space="preserve"> </w:t>
      </w:r>
      <w:r>
        <w:t>notamment</w:t>
      </w:r>
      <w:r>
        <w:rPr>
          <w:spacing w:val="-1"/>
        </w:rPr>
        <w:t xml:space="preserve"> </w:t>
      </w:r>
      <w:r>
        <w:t>:</w:t>
      </w:r>
    </w:p>
    <w:p w:rsidR="00A07ACC" w:rsidRDefault="00543289">
      <w:pPr>
        <w:pStyle w:val="Paragraphedeliste"/>
        <w:numPr>
          <w:ilvl w:val="0"/>
          <w:numId w:val="4"/>
        </w:numPr>
        <w:tabs>
          <w:tab w:val="left" w:pos="1440"/>
          <w:tab w:val="left" w:pos="1441"/>
        </w:tabs>
        <w:ind w:right="117"/>
        <w:rPr>
          <w:sz w:val="18"/>
        </w:rPr>
      </w:pPr>
      <w:r>
        <w:rPr>
          <w:spacing w:val="-1"/>
          <w:sz w:val="18"/>
        </w:rPr>
        <w:t>Les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manifestations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culturelles,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récréatives,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amicales,</w:t>
      </w:r>
      <w:r>
        <w:rPr>
          <w:spacing w:val="-10"/>
          <w:sz w:val="18"/>
        </w:rPr>
        <w:t xml:space="preserve"> </w:t>
      </w:r>
      <w:r>
        <w:rPr>
          <w:sz w:val="18"/>
        </w:rPr>
        <w:t>bals,</w:t>
      </w:r>
      <w:r>
        <w:rPr>
          <w:spacing w:val="-10"/>
          <w:sz w:val="18"/>
        </w:rPr>
        <w:t xml:space="preserve"> </w:t>
      </w:r>
      <w:r>
        <w:rPr>
          <w:sz w:val="18"/>
        </w:rPr>
        <w:t>voyages,</w:t>
      </w:r>
      <w:r>
        <w:rPr>
          <w:spacing w:val="-10"/>
          <w:sz w:val="18"/>
        </w:rPr>
        <w:t xml:space="preserve"> </w:t>
      </w:r>
      <w:r>
        <w:rPr>
          <w:sz w:val="18"/>
        </w:rPr>
        <w:t>banquets,</w:t>
      </w:r>
      <w:r>
        <w:rPr>
          <w:spacing w:val="-9"/>
          <w:sz w:val="18"/>
        </w:rPr>
        <w:t xml:space="preserve"> </w:t>
      </w:r>
      <w:r>
        <w:rPr>
          <w:sz w:val="18"/>
        </w:rPr>
        <w:t>repas,</w:t>
      </w:r>
      <w:r>
        <w:rPr>
          <w:spacing w:val="-10"/>
          <w:sz w:val="18"/>
        </w:rPr>
        <w:t xml:space="preserve"> </w:t>
      </w:r>
      <w:r>
        <w:rPr>
          <w:sz w:val="18"/>
        </w:rPr>
        <w:t>sorties,</w:t>
      </w:r>
      <w:r>
        <w:rPr>
          <w:spacing w:val="-10"/>
          <w:sz w:val="18"/>
        </w:rPr>
        <w:t xml:space="preserve"> </w:t>
      </w:r>
      <w:r>
        <w:rPr>
          <w:sz w:val="18"/>
        </w:rPr>
        <w:t>fêtes,</w:t>
      </w:r>
      <w:r>
        <w:rPr>
          <w:spacing w:val="-9"/>
          <w:sz w:val="18"/>
        </w:rPr>
        <w:t xml:space="preserve"> </w:t>
      </w:r>
      <w:r>
        <w:rPr>
          <w:sz w:val="18"/>
        </w:rPr>
        <w:t>soirées,</w:t>
      </w:r>
      <w:r>
        <w:rPr>
          <w:spacing w:val="-10"/>
          <w:sz w:val="18"/>
        </w:rPr>
        <w:t xml:space="preserve"> </w:t>
      </w:r>
      <w:r>
        <w:rPr>
          <w:sz w:val="18"/>
        </w:rPr>
        <w:t>organisées</w:t>
      </w:r>
      <w:r>
        <w:rPr>
          <w:spacing w:val="-11"/>
          <w:sz w:val="18"/>
        </w:rPr>
        <w:t xml:space="preserve"> </w:t>
      </w:r>
      <w:r>
        <w:rPr>
          <w:sz w:val="18"/>
        </w:rPr>
        <w:t>par</w:t>
      </w:r>
      <w:r>
        <w:rPr>
          <w:spacing w:val="-10"/>
          <w:sz w:val="18"/>
        </w:rPr>
        <w:t xml:space="preserve"> </w:t>
      </w:r>
      <w:r>
        <w:rPr>
          <w:sz w:val="18"/>
        </w:rPr>
        <w:t>la</w:t>
      </w:r>
      <w:r>
        <w:rPr>
          <w:spacing w:val="-9"/>
          <w:sz w:val="18"/>
        </w:rPr>
        <w:t xml:space="preserve"> </w:t>
      </w:r>
      <w:r>
        <w:rPr>
          <w:sz w:val="18"/>
        </w:rPr>
        <w:t>FFSU</w:t>
      </w:r>
      <w:r>
        <w:rPr>
          <w:spacing w:val="-8"/>
          <w:sz w:val="18"/>
        </w:rPr>
        <w:t xml:space="preserve"> </w:t>
      </w:r>
      <w:r>
        <w:rPr>
          <w:sz w:val="18"/>
        </w:rPr>
        <w:t>et/ou</w:t>
      </w:r>
      <w:r>
        <w:rPr>
          <w:spacing w:val="1"/>
          <w:sz w:val="18"/>
        </w:rPr>
        <w:t xml:space="preserve"> </w:t>
      </w:r>
      <w:r>
        <w:rPr>
          <w:sz w:val="18"/>
        </w:rPr>
        <w:t>ses</w:t>
      </w:r>
      <w:r>
        <w:rPr>
          <w:spacing w:val="-2"/>
          <w:sz w:val="18"/>
        </w:rPr>
        <w:t xml:space="preserve"> </w:t>
      </w:r>
      <w:r>
        <w:rPr>
          <w:sz w:val="18"/>
        </w:rPr>
        <w:t>structures</w:t>
      </w:r>
      <w:r>
        <w:rPr>
          <w:spacing w:val="-1"/>
          <w:sz w:val="18"/>
        </w:rPr>
        <w:t xml:space="preserve"> </w:t>
      </w:r>
      <w:r>
        <w:rPr>
          <w:sz w:val="18"/>
        </w:rPr>
        <w:t>déconcentrées</w:t>
      </w:r>
      <w:r>
        <w:rPr>
          <w:spacing w:val="-1"/>
          <w:sz w:val="18"/>
        </w:rPr>
        <w:t xml:space="preserve"> </w:t>
      </w:r>
      <w:r>
        <w:rPr>
          <w:sz w:val="18"/>
        </w:rPr>
        <w:t>(ses</w:t>
      </w:r>
      <w:r>
        <w:rPr>
          <w:spacing w:val="-1"/>
          <w:sz w:val="18"/>
        </w:rPr>
        <w:t xml:space="preserve"> </w:t>
      </w:r>
      <w:r>
        <w:rPr>
          <w:sz w:val="18"/>
        </w:rPr>
        <w:t>comités)</w:t>
      </w:r>
      <w:r>
        <w:rPr>
          <w:spacing w:val="-1"/>
          <w:sz w:val="18"/>
        </w:rPr>
        <w:t xml:space="preserve"> </w:t>
      </w:r>
      <w:r>
        <w:rPr>
          <w:sz w:val="18"/>
        </w:rPr>
        <w:t>ou</w:t>
      </w:r>
      <w:r>
        <w:rPr>
          <w:spacing w:val="-1"/>
          <w:sz w:val="18"/>
        </w:rPr>
        <w:t xml:space="preserve"> </w:t>
      </w:r>
      <w:r>
        <w:rPr>
          <w:sz w:val="18"/>
        </w:rPr>
        <w:t>ses</w:t>
      </w:r>
      <w:r>
        <w:rPr>
          <w:spacing w:val="-1"/>
          <w:sz w:val="18"/>
        </w:rPr>
        <w:t xml:space="preserve"> </w:t>
      </w:r>
      <w:r>
        <w:rPr>
          <w:sz w:val="18"/>
        </w:rPr>
        <w:t>clubs/associations</w:t>
      </w:r>
      <w:r>
        <w:rPr>
          <w:spacing w:val="-1"/>
          <w:sz w:val="18"/>
        </w:rPr>
        <w:t xml:space="preserve"> </w:t>
      </w:r>
      <w:r>
        <w:rPr>
          <w:sz w:val="18"/>
        </w:rPr>
        <w:t>affiliées,</w:t>
      </w:r>
    </w:p>
    <w:p w:rsidR="00A07ACC" w:rsidRDefault="00543289">
      <w:pPr>
        <w:pStyle w:val="Paragraphedeliste"/>
        <w:numPr>
          <w:ilvl w:val="0"/>
          <w:numId w:val="4"/>
        </w:numPr>
        <w:tabs>
          <w:tab w:val="left" w:pos="1440"/>
          <w:tab w:val="left" w:pos="1441"/>
        </w:tabs>
        <w:spacing w:line="219" w:lineRule="exact"/>
        <w:rPr>
          <w:sz w:val="18"/>
        </w:rPr>
      </w:pPr>
      <w:r>
        <w:rPr>
          <w:sz w:val="18"/>
        </w:rPr>
        <w:t>Tous</w:t>
      </w:r>
      <w:r>
        <w:rPr>
          <w:spacing w:val="-3"/>
          <w:sz w:val="18"/>
        </w:rPr>
        <w:t xml:space="preserve"> </w:t>
      </w:r>
      <w:r>
        <w:rPr>
          <w:sz w:val="18"/>
        </w:rPr>
        <w:t>les</w:t>
      </w:r>
      <w:r>
        <w:rPr>
          <w:spacing w:val="-3"/>
          <w:sz w:val="18"/>
        </w:rPr>
        <w:t xml:space="preserve"> </w:t>
      </w:r>
      <w:r>
        <w:rPr>
          <w:sz w:val="18"/>
        </w:rPr>
        <w:t>déplacements</w:t>
      </w:r>
      <w:r>
        <w:rPr>
          <w:spacing w:val="-4"/>
          <w:sz w:val="18"/>
        </w:rPr>
        <w:t xml:space="preserve"> </w:t>
      </w:r>
      <w:r>
        <w:rPr>
          <w:sz w:val="18"/>
        </w:rPr>
        <w:t>individuels</w:t>
      </w:r>
      <w:r>
        <w:rPr>
          <w:spacing w:val="-2"/>
          <w:sz w:val="18"/>
        </w:rPr>
        <w:t xml:space="preserve"> </w:t>
      </w:r>
      <w:r>
        <w:rPr>
          <w:sz w:val="18"/>
        </w:rPr>
        <w:t>ou</w:t>
      </w:r>
      <w:r>
        <w:rPr>
          <w:spacing w:val="-3"/>
          <w:sz w:val="18"/>
        </w:rPr>
        <w:t xml:space="preserve"> </w:t>
      </w:r>
      <w:r>
        <w:rPr>
          <w:sz w:val="18"/>
        </w:rPr>
        <w:t>collectifs</w:t>
      </w:r>
      <w:r>
        <w:rPr>
          <w:spacing w:val="-3"/>
          <w:sz w:val="18"/>
        </w:rPr>
        <w:t xml:space="preserve"> </w:t>
      </w:r>
      <w:r>
        <w:rPr>
          <w:sz w:val="18"/>
        </w:rPr>
        <w:t>nécessaires</w:t>
      </w:r>
      <w:r>
        <w:rPr>
          <w:spacing w:val="-3"/>
          <w:sz w:val="18"/>
        </w:rPr>
        <w:t xml:space="preserve"> </w:t>
      </w:r>
      <w:r>
        <w:rPr>
          <w:sz w:val="18"/>
        </w:rPr>
        <w:t>à</w:t>
      </w:r>
      <w:r>
        <w:rPr>
          <w:spacing w:val="-2"/>
          <w:sz w:val="18"/>
        </w:rPr>
        <w:t xml:space="preserve"> </w:t>
      </w:r>
      <w:r>
        <w:rPr>
          <w:sz w:val="18"/>
        </w:rPr>
        <w:t>l’exercice</w:t>
      </w:r>
      <w:r>
        <w:rPr>
          <w:spacing w:val="-3"/>
          <w:sz w:val="18"/>
        </w:rPr>
        <w:t xml:space="preserve"> </w:t>
      </w:r>
      <w:r>
        <w:rPr>
          <w:sz w:val="18"/>
        </w:rPr>
        <w:t>des</w:t>
      </w:r>
      <w:r>
        <w:rPr>
          <w:spacing w:val="-3"/>
          <w:sz w:val="18"/>
        </w:rPr>
        <w:t xml:space="preserve"> </w:t>
      </w:r>
      <w:r>
        <w:rPr>
          <w:sz w:val="18"/>
        </w:rPr>
        <w:t>activités,</w:t>
      </w:r>
    </w:p>
    <w:p w:rsidR="00A07ACC" w:rsidRDefault="00A07ACC">
      <w:pPr>
        <w:spacing w:line="219" w:lineRule="exact"/>
        <w:rPr>
          <w:sz w:val="18"/>
        </w:rPr>
        <w:sectPr w:rsidR="00A07ACC">
          <w:headerReference w:type="default" r:id="rId15"/>
          <w:footerReference w:type="default" r:id="rId16"/>
          <w:pgSz w:w="11910" w:h="16840"/>
          <w:pgMar w:top="2100" w:right="600" w:bottom="960" w:left="0" w:header="284" w:footer="771" w:gutter="0"/>
          <w:pgNumType w:start="2"/>
          <w:cols w:space="720"/>
        </w:sectPr>
      </w:pPr>
    </w:p>
    <w:p w:rsidR="00A07ACC" w:rsidRDefault="00A07ACC">
      <w:pPr>
        <w:pStyle w:val="Corpsdetexte"/>
        <w:spacing w:before="11"/>
      </w:pPr>
    </w:p>
    <w:p w:rsidR="00A07ACC" w:rsidRDefault="00543289">
      <w:pPr>
        <w:spacing w:before="64" w:line="219" w:lineRule="exact"/>
        <w:ind w:left="1147"/>
        <w:rPr>
          <w:b/>
          <w:sz w:val="18"/>
        </w:rPr>
      </w:pPr>
      <w:r>
        <w:rPr>
          <w:b/>
          <w:color w:val="FF0000"/>
          <w:sz w:val="18"/>
        </w:rPr>
        <w:t>ASSURES</w:t>
      </w:r>
    </w:p>
    <w:p w:rsidR="00A07ACC" w:rsidRDefault="00543289">
      <w:pPr>
        <w:pStyle w:val="Corpsdetexte"/>
        <w:spacing w:line="219" w:lineRule="exact"/>
        <w:ind w:left="720"/>
        <w:jc w:val="both"/>
      </w:pPr>
      <w:r>
        <w:t>Les</w:t>
      </w:r>
      <w:r>
        <w:rPr>
          <w:spacing w:val="-3"/>
        </w:rPr>
        <w:t xml:space="preserve"> </w:t>
      </w:r>
      <w:r>
        <w:t>assurés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titre du</w:t>
      </w:r>
      <w:r>
        <w:rPr>
          <w:spacing w:val="-2"/>
        </w:rPr>
        <w:t xml:space="preserve"> </w:t>
      </w:r>
      <w:r>
        <w:t>présent</w:t>
      </w:r>
      <w:r>
        <w:rPr>
          <w:spacing w:val="-1"/>
        </w:rPr>
        <w:t xml:space="preserve"> </w:t>
      </w:r>
      <w:r>
        <w:t>contrat</w:t>
      </w:r>
      <w:r>
        <w:rPr>
          <w:spacing w:val="-2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:</w:t>
      </w:r>
    </w:p>
    <w:p w:rsidR="00A07ACC" w:rsidRDefault="00543289">
      <w:pPr>
        <w:pStyle w:val="Paragraphedeliste"/>
        <w:numPr>
          <w:ilvl w:val="0"/>
          <w:numId w:val="1"/>
        </w:numPr>
        <w:tabs>
          <w:tab w:val="left" w:pos="1441"/>
        </w:tabs>
        <w:spacing w:before="1"/>
        <w:ind w:right="118"/>
        <w:jc w:val="both"/>
        <w:rPr>
          <w:sz w:val="18"/>
        </w:rPr>
      </w:pPr>
      <w:r>
        <w:rPr>
          <w:sz w:val="18"/>
        </w:rPr>
        <w:t>Les licenciés membres des associations sportives et clubs universitaires affiliés à la FFSU (compétiteur, licence individuelle, arbitre et</w:t>
      </w:r>
      <w:r>
        <w:rPr>
          <w:spacing w:val="1"/>
          <w:sz w:val="18"/>
        </w:rPr>
        <w:t xml:space="preserve"> </w:t>
      </w:r>
      <w:r>
        <w:rPr>
          <w:sz w:val="18"/>
        </w:rPr>
        <w:t>dirigeant)</w:t>
      </w:r>
      <w:r>
        <w:rPr>
          <w:spacing w:val="-1"/>
          <w:sz w:val="18"/>
        </w:rPr>
        <w:t xml:space="preserve"> </w:t>
      </w:r>
      <w:r>
        <w:rPr>
          <w:sz w:val="18"/>
        </w:rPr>
        <w:t>;</w:t>
      </w:r>
    </w:p>
    <w:p w:rsidR="00A07ACC" w:rsidRDefault="00543289">
      <w:pPr>
        <w:pStyle w:val="Paragraphedeliste"/>
        <w:numPr>
          <w:ilvl w:val="0"/>
          <w:numId w:val="1"/>
        </w:numPr>
        <w:tabs>
          <w:tab w:val="left" w:pos="1441"/>
        </w:tabs>
        <w:ind w:right="115"/>
        <w:jc w:val="both"/>
        <w:rPr>
          <w:sz w:val="18"/>
        </w:rPr>
      </w:pPr>
      <w:r>
        <w:rPr>
          <w:sz w:val="18"/>
        </w:rPr>
        <w:t>Les</w:t>
      </w:r>
      <w:r>
        <w:rPr>
          <w:spacing w:val="1"/>
          <w:sz w:val="18"/>
        </w:rPr>
        <w:t xml:space="preserve"> </w:t>
      </w:r>
      <w:r>
        <w:rPr>
          <w:sz w:val="18"/>
        </w:rPr>
        <w:t>licenciés</w:t>
      </w:r>
      <w:r>
        <w:rPr>
          <w:spacing w:val="1"/>
          <w:sz w:val="18"/>
        </w:rPr>
        <w:t xml:space="preserve"> </w:t>
      </w:r>
      <w:r>
        <w:rPr>
          <w:sz w:val="18"/>
        </w:rPr>
        <w:t>sportifs</w:t>
      </w:r>
      <w:r>
        <w:rPr>
          <w:spacing w:val="1"/>
          <w:sz w:val="18"/>
        </w:rPr>
        <w:t xml:space="preserve"> </w:t>
      </w:r>
      <w:r>
        <w:rPr>
          <w:sz w:val="18"/>
        </w:rPr>
        <w:t>non-étudiants :</w:t>
      </w:r>
      <w:r>
        <w:rPr>
          <w:spacing w:val="1"/>
          <w:sz w:val="18"/>
        </w:rPr>
        <w:t xml:space="preserve"> </w:t>
      </w:r>
      <w:r>
        <w:rPr>
          <w:sz w:val="18"/>
        </w:rPr>
        <w:t>personnel</w:t>
      </w:r>
      <w:r>
        <w:rPr>
          <w:spacing w:val="1"/>
          <w:sz w:val="18"/>
        </w:rPr>
        <w:t xml:space="preserve"> </w:t>
      </w:r>
      <w:r>
        <w:rPr>
          <w:sz w:val="18"/>
        </w:rPr>
        <w:t>titulaire,</w:t>
      </w:r>
      <w:r>
        <w:rPr>
          <w:spacing w:val="1"/>
          <w:sz w:val="18"/>
        </w:rPr>
        <w:t xml:space="preserve"> </w:t>
      </w:r>
      <w:r>
        <w:rPr>
          <w:sz w:val="18"/>
        </w:rPr>
        <w:t>contractuel,</w:t>
      </w:r>
      <w:r>
        <w:rPr>
          <w:spacing w:val="1"/>
          <w:sz w:val="18"/>
        </w:rPr>
        <w:t xml:space="preserve"> </w:t>
      </w:r>
      <w:r>
        <w:rPr>
          <w:sz w:val="18"/>
        </w:rPr>
        <w:t>vacataire</w:t>
      </w:r>
      <w:r>
        <w:rPr>
          <w:spacing w:val="1"/>
          <w:sz w:val="18"/>
        </w:rPr>
        <w:t xml:space="preserve"> </w:t>
      </w:r>
      <w:r>
        <w:rPr>
          <w:sz w:val="18"/>
        </w:rPr>
        <w:t>en</w:t>
      </w:r>
      <w:r>
        <w:rPr>
          <w:spacing w:val="1"/>
          <w:sz w:val="18"/>
        </w:rPr>
        <w:t xml:space="preserve"> </w:t>
      </w:r>
      <w:r>
        <w:rPr>
          <w:sz w:val="18"/>
        </w:rPr>
        <w:t>activité</w:t>
      </w:r>
      <w:r>
        <w:rPr>
          <w:spacing w:val="1"/>
          <w:sz w:val="18"/>
        </w:rPr>
        <w:t xml:space="preserve"> </w:t>
      </w:r>
      <w:r>
        <w:rPr>
          <w:sz w:val="18"/>
        </w:rPr>
        <w:t>et</w:t>
      </w:r>
      <w:r>
        <w:rPr>
          <w:spacing w:val="1"/>
          <w:sz w:val="18"/>
        </w:rPr>
        <w:t xml:space="preserve"> </w:t>
      </w:r>
      <w:r>
        <w:rPr>
          <w:sz w:val="18"/>
        </w:rPr>
        <w:t>personnel</w:t>
      </w:r>
      <w:r>
        <w:rPr>
          <w:spacing w:val="1"/>
          <w:sz w:val="18"/>
        </w:rPr>
        <w:t xml:space="preserve"> </w:t>
      </w:r>
      <w:r>
        <w:rPr>
          <w:sz w:val="18"/>
        </w:rPr>
        <w:t>titulaire</w:t>
      </w:r>
      <w:r>
        <w:rPr>
          <w:spacing w:val="1"/>
          <w:sz w:val="18"/>
        </w:rPr>
        <w:t xml:space="preserve"> </w:t>
      </w:r>
      <w:r>
        <w:rPr>
          <w:sz w:val="18"/>
        </w:rPr>
        <w:t>retraité</w:t>
      </w:r>
      <w:r>
        <w:rPr>
          <w:spacing w:val="1"/>
          <w:sz w:val="18"/>
        </w:rPr>
        <w:t xml:space="preserve"> </w:t>
      </w:r>
      <w:r>
        <w:rPr>
          <w:sz w:val="18"/>
        </w:rPr>
        <w:t>d’un</w:t>
      </w:r>
      <w:r>
        <w:rPr>
          <w:spacing w:val="1"/>
          <w:sz w:val="18"/>
        </w:rPr>
        <w:t xml:space="preserve"> </w:t>
      </w:r>
      <w:r>
        <w:rPr>
          <w:sz w:val="18"/>
        </w:rPr>
        <w:t>établissement</w:t>
      </w:r>
      <w:r>
        <w:rPr>
          <w:spacing w:val="-8"/>
          <w:sz w:val="18"/>
        </w:rPr>
        <w:t xml:space="preserve"> </w:t>
      </w:r>
      <w:r>
        <w:rPr>
          <w:sz w:val="18"/>
        </w:rPr>
        <w:t>d’enseignement</w:t>
      </w:r>
      <w:r>
        <w:rPr>
          <w:spacing w:val="-8"/>
          <w:sz w:val="18"/>
        </w:rPr>
        <w:t xml:space="preserve"> </w:t>
      </w:r>
      <w:r>
        <w:rPr>
          <w:sz w:val="18"/>
        </w:rPr>
        <w:t>supérieur</w:t>
      </w:r>
      <w:r>
        <w:rPr>
          <w:spacing w:val="-8"/>
          <w:sz w:val="18"/>
        </w:rPr>
        <w:t xml:space="preserve"> </w:t>
      </w:r>
      <w:r>
        <w:rPr>
          <w:sz w:val="18"/>
        </w:rPr>
        <w:t>ou</w:t>
      </w:r>
      <w:r>
        <w:rPr>
          <w:spacing w:val="-8"/>
          <w:sz w:val="18"/>
        </w:rPr>
        <w:t xml:space="preserve"> </w:t>
      </w:r>
      <w:r>
        <w:rPr>
          <w:sz w:val="18"/>
        </w:rPr>
        <w:t>d’un</w:t>
      </w:r>
      <w:r>
        <w:rPr>
          <w:spacing w:val="-8"/>
          <w:sz w:val="18"/>
        </w:rPr>
        <w:t xml:space="preserve"> </w:t>
      </w:r>
      <w:r>
        <w:rPr>
          <w:sz w:val="18"/>
        </w:rPr>
        <w:t>organisme</w:t>
      </w:r>
      <w:r>
        <w:rPr>
          <w:spacing w:val="-8"/>
          <w:sz w:val="18"/>
        </w:rPr>
        <w:t xml:space="preserve"> </w:t>
      </w:r>
      <w:r>
        <w:rPr>
          <w:sz w:val="18"/>
        </w:rPr>
        <w:t>sous</w:t>
      </w:r>
      <w:r>
        <w:rPr>
          <w:spacing w:val="-8"/>
          <w:sz w:val="18"/>
        </w:rPr>
        <w:t xml:space="preserve"> </w:t>
      </w:r>
      <w:r>
        <w:rPr>
          <w:sz w:val="18"/>
        </w:rPr>
        <w:t>tutelle</w:t>
      </w:r>
      <w:r>
        <w:rPr>
          <w:spacing w:val="-7"/>
          <w:sz w:val="18"/>
        </w:rPr>
        <w:t xml:space="preserve"> </w:t>
      </w:r>
      <w:r>
        <w:rPr>
          <w:sz w:val="18"/>
        </w:rPr>
        <w:t>du</w:t>
      </w:r>
      <w:r>
        <w:rPr>
          <w:spacing w:val="-8"/>
          <w:sz w:val="18"/>
        </w:rPr>
        <w:t xml:space="preserve"> </w:t>
      </w:r>
      <w:r>
        <w:rPr>
          <w:sz w:val="18"/>
        </w:rPr>
        <w:t>ministère</w:t>
      </w:r>
      <w:r>
        <w:rPr>
          <w:spacing w:val="-8"/>
          <w:sz w:val="18"/>
        </w:rPr>
        <w:t xml:space="preserve"> </w:t>
      </w:r>
      <w:r>
        <w:rPr>
          <w:sz w:val="18"/>
        </w:rPr>
        <w:t>de</w:t>
      </w:r>
      <w:r>
        <w:rPr>
          <w:spacing w:val="-8"/>
          <w:sz w:val="18"/>
        </w:rPr>
        <w:t xml:space="preserve"> </w:t>
      </w:r>
      <w:r>
        <w:rPr>
          <w:sz w:val="18"/>
        </w:rPr>
        <w:t>l’enseignement</w:t>
      </w:r>
      <w:r>
        <w:rPr>
          <w:spacing w:val="-8"/>
          <w:sz w:val="18"/>
        </w:rPr>
        <w:t xml:space="preserve"> </w:t>
      </w:r>
      <w:r>
        <w:rPr>
          <w:sz w:val="18"/>
        </w:rPr>
        <w:t>supérieur</w:t>
      </w:r>
      <w:r>
        <w:rPr>
          <w:spacing w:val="-8"/>
          <w:sz w:val="18"/>
        </w:rPr>
        <w:t xml:space="preserve"> </w:t>
      </w:r>
      <w:r>
        <w:rPr>
          <w:sz w:val="18"/>
        </w:rPr>
        <w:t>et</w:t>
      </w:r>
      <w:r>
        <w:rPr>
          <w:spacing w:val="-8"/>
          <w:sz w:val="18"/>
        </w:rPr>
        <w:t xml:space="preserve"> </w:t>
      </w:r>
      <w:r>
        <w:rPr>
          <w:sz w:val="18"/>
        </w:rPr>
        <w:t>de</w:t>
      </w:r>
      <w:r>
        <w:rPr>
          <w:spacing w:val="-8"/>
          <w:sz w:val="18"/>
        </w:rPr>
        <w:t xml:space="preserve"> </w:t>
      </w:r>
      <w:r>
        <w:rPr>
          <w:sz w:val="18"/>
        </w:rPr>
        <w:t>la</w:t>
      </w:r>
      <w:r>
        <w:rPr>
          <w:spacing w:val="-7"/>
          <w:sz w:val="18"/>
        </w:rPr>
        <w:t xml:space="preserve"> </w:t>
      </w:r>
      <w:r>
        <w:rPr>
          <w:sz w:val="18"/>
        </w:rPr>
        <w:t>recherche</w:t>
      </w:r>
      <w:r>
        <w:rPr>
          <w:spacing w:val="-3"/>
          <w:sz w:val="18"/>
        </w:rPr>
        <w:t xml:space="preserve"> </w:t>
      </w:r>
      <w:r>
        <w:rPr>
          <w:sz w:val="18"/>
        </w:rPr>
        <w:t>;</w:t>
      </w:r>
    </w:p>
    <w:p w:rsidR="00A07ACC" w:rsidRDefault="00543289">
      <w:pPr>
        <w:pStyle w:val="Paragraphedeliste"/>
        <w:numPr>
          <w:ilvl w:val="0"/>
          <w:numId w:val="1"/>
        </w:numPr>
        <w:tabs>
          <w:tab w:val="left" w:pos="1441"/>
        </w:tabs>
        <w:ind w:right="115"/>
        <w:jc w:val="both"/>
        <w:rPr>
          <w:sz w:val="18"/>
        </w:rPr>
      </w:pPr>
      <w:r>
        <w:rPr>
          <w:sz w:val="18"/>
        </w:rPr>
        <w:t>Les titulaires du « Pass’ Sport U » : Le « Pass’ Sport U » peut être délivré sur autorisat</w:t>
      </w:r>
      <w:r>
        <w:rPr>
          <w:sz w:val="18"/>
        </w:rPr>
        <w:t>ion de la Ligue pour permettre l’accès à un</w:t>
      </w:r>
      <w:r>
        <w:rPr>
          <w:spacing w:val="1"/>
          <w:sz w:val="18"/>
        </w:rPr>
        <w:t xml:space="preserve"> </w:t>
      </w:r>
      <w:r>
        <w:rPr>
          <w:sz w:val="18"/>
        </w:rPr>
        <w:t>évènement</w:t>
      </w:r>
      <w:r>
        <w:rPr>
          <w:spacing w:val="-2"/>
          <w:sz w:val="18"/>
        </w:rPr>
        <w:t xml:space="preserve"> </w:t>
      </w:r>
      <w:r>
        <w:rPr>
          <w:sz w:val="18"/>
        </w:rPr>
        <w:t>ponctuel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promotion</w:t>
      </w:r>
      <w:r>
        <w:rPr>
          <w:spacing w:val="-5"/>
          <w:sz w:val="18"/>
        </w:rPr>
        <w:t xml:space="preserve"> </w:t>
      </w:r>
      <w:r>
        <w:rPr>
          <w:sz w:val="18"/>
        </w:rPr>
        <w:t>ou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découverte</w:t>
      </w:r>
      <w:r>
        <w:rPr>
          <w:spacing w:val="-2"/>
          <w:sz w:val="18"/>
        </w:rPr>
        <w:t xml:space="preserve"> </w:t>
      </w:r>
      <w:r>
        <w:rPr>
          <w:sz w:val="18"/>
        </w:rPr>
        <w:t>organisé</w:t>
      </w:r>
      <w:r>
        <w:rPr>
          <w:spacing w:val="-5"/>
          <w:sz w:val="18"/>
        </w:rPr>
        <w:t xml:space="preserve"> </w:t>
      </w:r>
      <w:r>
        <w:rPr>
          <w:sz w:val="18"/>
        </w:rPr>
        <w:t>par,</w:t>
      </w:r>
      <w:r>
        <w:rPr>
          <w:spacing w:val="-4"/>
          <w:sz w:val="18"/>
        </w:rPr>
        <w:t xml:space="preserve"> </w:t>
      </w:r>
      <w:r>
        <w:rPr>
          <w:sz w:val="18"/>
        </w:rPr>
        <w:t>ou</w:t>
      </w:r>
      <w:r>
        <w:rPr>
          <w:spacing w:val="-5"/>
          <w:sz w:val="18"/>
        </w:rPr>
        <w:t xml:space="preserve"> </w:t>
      </w:r>
      <w:r>
        <w:rPr>
          <w:sz w:val="18"/>
        </w:rPr>
        <w:t>en</w:t>
      </w:r>
      <w:r>
        <w:rPr>
          <w:spacing w:val="-5"/>
          <w:sz w:val="18"/>
        </w:rPr>
        <w:t xml:space="preserve"> </w:t>
      </w:r>
      <w:r>
        <w:rPr>
          <w:sz w:val="18"/>
        </w:rPr>
        <w:t>collaboration</w:t>
      </w:r>
      <w:r>
        <w:rPr>
          <w:spacing w:val="-5"/>
          <w:sz w:val="18"/>
        </w:rPr>
        <w:t xml:space="preserve"> </w:t>
      </w:r>
      <w:r>
        <w:rPr>
          <w:sz w:val="18"/>
        </w:rPr>
        <w:t>avec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FFSU</w:t>
      </w:r>
      <w:r>
        <w:rPr>
          <w:spacing w:val="-4"/>
          <w:sz w:val="18"/>
        </w:rPr>
        <w:t xml:space="preserve"> </w:t>
      </w:r>
      <w:r>
        <w:rPr>
          <w:sz w:val="18"/>
        </w:rPr>
        <w:t>et/ou</w:t>
      </w:r>
      <w:r>
        <w:rPr>
          <w:spacing w:val="-5"/>
          <w:sz w:val="18"/>
        </w:rPr>
        <w:t xml:space="preserve"> </w:t>
      </w:r>
      <w:r>
        <w:rPr>
          <w:sz w:val="18"/>
        </w:rPr>
        <w:t>une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ses</w:t>
      </w:r>
      <w:r>
        <w:rPr>
          <w:spacing w:val="-5"/>
          <w:sz w:val="18"/>
        </w:rPr>
        <w:t xml:space="preserve"> </w:t>
      </w:r>
      <w:r>
        <w:rPr>
          <w:sz w:val="18"/>
        </w:rPr>
        <w:t>Ligues,</w:t>
      </w:r>
      <w:r>
        <w:rPr>
          <w:spacing w:val="-3"/>
          <w:sz w:val="18"/>
        </w:rPr>
        <w:t xml:space="preserve"> </w:t>
      </w:r>
      <w:r>
        <w:rPr>
          <w:sz w:val="18"/>
        </w:rPr>
        <w:t>CDSU</w:t>
      </w:r>
      <w:r>
        <w:rPr>
          <w:spacing w:val="-1"/>
          <w:sz w:val="18"/>
        </w:rPr>
        <w:t xml:space="preserve"> </w:t>
      </w:r>
      <w:r>
        <w:rPr>
          <w:sz w:val="18"/>
        </w:rPr>
        <w:t>ou</w:t>
      </w:r>
      <w:r>
        <w:rPr>
          <w:spacing w:val="1"/>
          <w:sz w:val="18"/>
        </w:rPr>
        <w:t xml:space="preserve"> </w:t>
      </w:r>
      <w:r>
        <w:rPr>
          <w:sz w:val="18"/>
        </w:rPr>
        <w:t>une</w:t>
      </w:r>
      <w:r>
        <w:rPr>
          <w:spacing w:val="-8"/>
          <w:sz w:val="18"/>
        </w:rPr>
        <w:t xml:space="preserve"> </w:t>
      </w:r>
      <w:r>
        <w:rPr>
          <w:sz w:val="18"/>
        </w:rPr>
        <w:t>AS</w:t>
      </w:r>
      <w:r>
        <w:rPr>
          <w:spacing w:val="-7"/>
          <w:sz w:val="18"/>
        </w:rPr>
        <w:t xml:space="preserve"> </w:t>
      </w:r>
      <w:r>
        <w:rPr>
          <w:sz w:val="18"/>
        </w:rPr>
        <w:t>à</w:t>
      </w:r>
      <w:r>
        <w:rPr>
          <w:spacing w:val="-6"/>
          <w:sz w:val="18"/>
        </w:rPr>
        <w:t xml:space="preserve"> </w:t>
      </w:r>
      <w:r>
        <w:rPr>
          <w:sz w:val="18"/>
        </w:rPr>
        <w:t>l’exception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8"/>
          <w:sz w:val="18"/>
        </w:rPr>
        <w:t xml:space="preserve"> </w:t>
      </w:r>
      <w:r>
        <w:rPr>
          <w:sz w:val="18"/>
        </w:rPr>
        <w:t>la</w:t>
      </w:r>
      <w:r>
        <w:rPr>
          <w:spacing w:val="-6"/>
          <w:sz w:val="18"/>
        </w:rPr>
        <w:t xml:space="preserve"> </w:t>
      </w:r>
      <w:r>
        <w:rPr>
          <w:sz w:val="18"/>
        </w:rPr>
        <w:t>période</w:t>
      </w:r>
      <w:r>
        <w:rPr>
          <w:spacing w:val="-5"/>
          <w:sz w:val="18"/>
        </w:rPr>
        <w:t xml:space="preserve"> </w:t>
      </w:r>
      <w:r>
        <w:rPr>
          <w:sz w:val="18"/>
        </w:rPr>
        <w:t>entre</w:t>
      </w:r>
      <w:r>
        <w:rPr>
          <w:spacing w:val="-8"/>
          <w:sz w:val="18"/>
        </w:rPr>
        <w:t xml:space="preserve"> </w:t>
      </w:r>
      <w:r>
        <w:rPr>
          <w:sz w:val="18"/>
        </w:rPr>
        <w:t>le</w:t>
      </w:r>
      <w:r>
        <w:rPr>
          <w:spacing w:val="-7"/>
          <w:sz w:val="18"/>
        </w:rPr>
        <w:t xml:space="preserve"> </w:t>
      </w:r>
      <w:r>
        <w:rPr>
          <w:sz w:val="18"/>
        </w:rPr>
        <w:t>1er</w:t>
      </w:r>
      <w:r>
        <w:rPr>
          <w:spacing w:val="-6"/>
          <w:sz w:val="18"/>
        </w:rPr>
        <w:t xml:space="preserve"> </w:t>
      </w:r>
      <w:r>
        <w:rPr>
          <w:sz w:val="18"/>
        </w:rPr>
        <w:t>Septembre</w:t>
      </w:r>
      <w:r>
        <w:rPr>
          <w:spacing w:val="-7"/>
          <w:sz w:val="18"/>
        </w:rPr>
        <w:t xml:space="preserve"> </w:t>
      </w:r>
      <w:r>
        <w:rPr>
          <w:sz w:val="18"/>
        </w:rPr>
        <w:t>et</w:t>
      </w:r>
      <w:r>
        <w:rPr>
          <w:spacing w:val="-8"/>
          <w:sz w:val="18"/>
        </w:rPr>
        <w:t xml:space="preserve"> </w:t>
      </w:r>
      <w:r>
        <w:rPr>
          <w:sz w:val="18"/>
        </w:rPr>
        <w:t>le</w:t>
      </w:r>
      <w:r>
        <w:rPr>
          <w:spacing w:val="-7"/>
          <w:sz w:val="18"/>
        </w:rPr>
        <w:t xml:space="preserve"> </w:t>
      </w:r>
      <w:r>
        <w:rPr>
          <w:sz w:val="18"/>
        </w:rPr>
        <w:t>15</w:t>
      </w:r>
      <w:r>
        <w:rPr>
          <w:spacing w:val="-6"/>
          <w:sz w:val="18"/>
        </w:rPr>
        <w:t xml:space="preserve"> </w:t>
      </w:r>
      <w:r>
        <w:rPr>
          <w:sz w:val="18"/>
        </w:rPr>
        <w:t>octobre</w:t>
      </w:r>
      <w:r>
        <w:rPr>
          <w:spacing w:val="-7"/>
          <w:sz w:val="18"/>
        </w:rPr>
        <w:t xml:space="preserve"> </w:t>
      </w:r>
      <w:r>
        <w:rPr>
          <w:sz w:val="18"/>
        </w:rPr>
        <w:t>inclus</w:t>
      </w:r>
      <w:r>
        <w:rPr>
          <w:spacing w:val="-8"/>
          <w:sz w:val="18"/>
        </w:rPr>
        <w:t xml:space="preserve"> </w:t>
      </w:r>
      <w:r>
        <w:rPr>
          <w:sz w:val="18"/>
        </w:rPr>
        <w:t>où</w:t>
      </w:r>
      <w:r>
        <w:rPr>
          <w:spacing w:val="-7"/>
          <w:sz w:val="18"/>
        </w:rPr>
        <w:t xml:space="preserve"> </w:t>
      </w:r>
      <w:r>
        <w:rPr>
          <w:sz w:val="18"/>
        </w:rPr>
        <w:t>le</w:t>
      </w:r>
      <w:r>
        <w:rPr>
          <w:spacing w:val="-7"/>
          <w:sz w:val="18"/>
        </w:rPr>
        <w:t xml:space="preserve"> </w:t>
      </w:r>
      <w:r>
        <w:rPr>
          <w:sz w:val="18"/>
        </w:rPr>
        <w:t>«</w:t>
      </w:r>
      <w:r>
        <w:rPr>
          <w:spacing w:val="-7"/>
          <w:sz w:val="18"/>
        </w:rPr>
        <w:t xml:space="preserve"> </w:t>
      </w:r>
      <w:r>
        <w:rPr>
          <w:sz w:val="18"/>
        </w:rPr>
        <w:t>Pass</w:t>
      </w:r>
      <w:r>
        <w:rPr>
          <w:spacing w:val="-7"/>
          <w:sz w:val="18"/>
        </w:rPr>
        <w:t xml:space="preserve"> </w:t>
      </w:r>
      <w:r>
        <w:rPr>
          <w:sz w:val="18"/>
        </w:rPr>
        <w:t>‘</w:t>
      </w:r>
      <w:r>
        <w:rPr>
          <w:spacing w:val="-7"/>
          <w:sz w:val="18"/>
        </w:rPr>
        <w:t xml:space="preserve"> </w:t>
      </w:r>
      <w:r>
        <w:rPr>
          <w:sz w:val="18"/>
        </w:rPr>
        <w:t>Sport</w:t>
      </w:r>
      <w:r>
        <w:rPr>
          <w:spacing w:val="-7"/>
          <w:sz w:val="18"/>
        </w:rPr>
        <w:t xml:space="preserve"> </w:t>
      </w:r>
      <w:r>
        <w:rPr>
          <w:sz w:val="18"/>
        </w:rPr>
        <w:t>U</w:t>
      </w:r>
      <w:r>
        <w:rPr>
          <w:spacing w:val="-6"/>
          <w:sz w:val="18"/>
        </w:rPr>
        <w:t xml:space="preserve"> </w:t>
      </w:r>
      <w:r>
        <w:rPr>
          <w:sz w:val="18"/>
        </w:rPr>
        <w:t>»</w:t>
      </w:r>
      <w:r>
        <w:rPr>
          <w:spacing w:val="-8"/>
          <w:sz w:val="18"/>
        </w:rPr>
        <w:t xml:space="preserve"> </w:t>
      </w:r>
      <w:r>
        <w:rPr>
          <w:sz w:val="18"/>
        </w:rPr>
        <w:t>peut</w:t>
      </w:r>
      <w:r>
        <w:rPr>
          <w:spacing w:val="-7"/>
          <w:sz w:val="18"/>
        </w:rPr>
        <w:t xml:space="preserve"> </w:t>
      </w:r>
      <w:r>
        <w:rPr>
          <w:sz w:val="18"/>
        </w:rPr>
        <w:t>être</w:t>
      </w:r>
      <w:r>
        <w:rPr>
          <w:spacing w:val="-7"/>
          <w:sz w:val="18"/>
        </w:rPr>
        <w:t xml:space="preserve"> </w:t>
      </w:r>
      <w:r>
        <w:rPr>
          <w:sz w:val="18"/>
        </w:rPr>
        <w:t>utilisé sans</w:t>
      </w:r>
      <w:r>
        <w:rPr>
          <w:spacing w:val="-7"/>
          <w:sz w:val="18"/>
        </w:rPr>
        <w:t xml:space="preserve"> </w:t>
      </w:r>
      <w:r>
        <w:rPr>
          <w:sz w:val="18"/>
        </w:rPr>
        <w:t>limitation</w:t>
      </w:r>
      <w:r>
        <w:rPr>
          <w:spacing w:val="1"/>
          <w:sz w:val="18"/>
        </w:rPr>
        <w:t xml:space="preserve"> </w:t>
      </w:r>
      <w:r>
        <w:rPr>
          <w:sz w:val="18"/>
        </w:rPr>
        <w:t>à des fins de découverte de la pratique sportive universitaire. En dehors du cadre pour lequel ils ont été délivrés, les titulaires des «</w:t>
      </w:r>
      <w:r>
        <w:rPr>
          <w:spacing w:val="1"/>
          <w:sz w:val="18"/>
        </w:rPr>
        <w:t xml:space="preserve"> </w:t>
      </w:r>
      <w:r>
        <w:rPr>
          <w:sz w:val="18"/>
        </w:rPr>
        <w:t>Pass’Sport U » ne peuvent pas participer à des rencontres et compétitions organisées ou autorisées par la FFSU. Le « Pass’ Sport U »</w:t>
      </w:r>
      <w:r>
        <w:rPr>
          <w:spacing w:val="1"/>
          <w:sz w:val="18"/>
        </w:rPr>
        <w:t xml:space="preserve"> </w:t>
      </w:r>
      <w:r>
        <w:rPr>
          <w:sz w:val="18"/>
        </w:rPr>
        <w:t>ne</w:t>
      </w:r>
      <w:r>
        <w:rPr>
          <w:spacing w:val="-2"/>
          <w:sz w:val="18"/>
        </w:rPr>
        <w:t xml:space="preserve"> </w:t>
      </w:r>
      <w:r>
        <w:rPr>
          <w:sz w:val="18"/>
        </w:rPr>
        <w:t>peut être</w:t>
      </w:r>
      <w:r>
        <w:rPr>
          <w:spacing w:val="-1"/>
          <w:sz w:val="18"/>
        </w:rPr>
        <w:t xml:space="preserve"> </w:t>
      </w:r>
      <w:r>
        <w:rPr>
          <w:sz w:val="18"/>
        </w:rPr>
        <w:t>ni</w:t>
      </w:r>
      <w:r>
        <w:rPr>
          <w:spacing w:val="1"/>
          <w:sz w:val="18"/>
        </w:rPr>
        <w:t xml:space="preserve"> </w:t>
      </w:r>
      <w:r>
        <w:rPr>
          <w:sz w:val="18"/>
        </w:rPr>
        <w:t>imprimé</w:t>
      </w:r>
      <w:r>
        <w:rPr>
          <w:spacing w:val="1"/>
          <w:sz w:val="18"/>
        </w:rPr>
        <w:t xml:space="preserve"> </w:t>
      </w:r>
      <w:r>
        <w:rPr>
          <w:sz w:val="18"/>
        </w:rPr>
        <w:t>ni</w:t>
      </w:r>
      <w:r>
        <w:rPr>
          <w:spacing w:val="-2"/>
          <w:sz w:val="18"/>
        </w:rPr>
        <w:t xml:space="preserve"> </w:t>
      </w:r>
      <w:r>
        <w:rPr>
          <w:sz w:val="18"/>
        </w:rPr>
        <w:t>inclus</w:t>
      </w:r>
      <w:r>
        <w:rPr>
          <w:spacing w:val="1"/>
          <w:sz w:val="18"/>
        </w:rPr>
        <w:t xml:space="preserve"> </w:t>
      </w:r>
      <w:r>
        <w:rPr>
          <w:sz w:val="18"/>
        </w:rPr>
        <w:t>dans</w:t>
      </w:r>
      <w:r>
        <w:rPr>
          <w:spacing w:val="-1"/>
          <w:sz w:val="18"/>
        </w:rPr>
        <w:t xml:space="preserve"> </w:t>
      </w:r>
      <w:r>
        <w:rPr>
          <w:sz w:val="18"/>
        </w:rPr>
        <w:t>une</w:t>
      </w:r>
      <w:r>
        <w:rPr>
          <w:spacing w:val="-1"/>
          <w:sz w:val="18"/>
        </w:rPr>
        <w:t xml:space="preserve"> </w:t>
      </w:r>
      <w:r>
        <w:rPr>
          <w:sz w:val="18"/>
        </w:rPr>
        <w:t>liste</w:t>
      </w:r>
      <w:r>
        <w:rPr>
          <w:spacing w:val="-2"/>
          <w:sz w:val="18"/>
        </w:rPr>
        <w:t xml:space="preserve"> </w:t>
      </w:r>
      <w:r>
        <w:rPr>
          <w:sz w:val="18"/>
        </w:rPr>
        <w:t>authentifiée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compétiteurs.</w:t>
      </w:r>
    </w:p>
    <w:p w:rsidR="00A07ACC" w:rsidRDefault="00A07ACC">
      <w:pPr>
        <w:pStyle w:val="Corpsdetexte"/>
        <w:spacing w:before="10"/>
      </w:pPr>
    </w:p>
    <w:p w:rsidR="00A07ACC" w:rsidRDefault="00543289">
      <w:pPr>
        <w:ind w:left="1147"/>
        <w:rPr>
          <w:b/>
          <w:sz w:val="18"/>
        </w:rPr>
      </w:pPr>
      <w:r>
        <w:rPr>
          <w:b/>
          <w:color w:val="FF0000"/>
          <w:sz w:val="18"/>
        </w:rPr>
        <w:t>TERRITORIALITE</w:t>
      </w:r>
    </w:p>
    <w:p w:rsidR="00A07ACC" w:rsidRDefault="00A07ACC">
      <w:pPr>
        <w:pStyle w:val="Corpsdetexte"/>
        <w:spacing w:before="11"/>
        <w:rPr>
          <w:b/>
          <w:sz w:val="17"/>
        </w:rPr>
      </w:pPr>
    </w:p>
    <w:p w:rsidR="00A07ACC" w:rsidRDefault="00543289">
      <w:pPr>
        <w:pStyle w:val="Corpsdetexte"/>
        <w:spacing w:before="1"/>
        <w:ind w:left="720"/>
      </w:pPr>
      <w:r>
        <w:t>Les</w:t>
      </w:r>
      <w:r>
        <w:rPr>
          <w:spacing w:val="-2"/>
        </w:rPr>
        <w:t xml:space="preserve"> </w:t>
      </w:r>
      <w:r>
        <w:t>garanties</w:t>
      </w:r>
      <w:r>
        <w:rPr>
          <w:spacing w:val="-2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acquises</w:t>
      </w:r>
      <w:r>
        <w:rPr>
          <w:spacing w:val="-2"/>
        </w:rPr>
        <w:t xml:space="preserve"> </w:t>
      </w:r>
      <w:r>
        <w:t>:</w:t>
      </w:r>
    </w:p>
    <w:p w:rsidR="00A07ACC" w:rsidRDefault="00543289">
      <w:pPr>
        <w:pStyle w:val="Paragraphedeliste"/>
        <w:numPr>
          <w:ilvl w:val="0"/>
          <w:numId w:val="4"/>
        </w:numPr>
        <w:tabs>
          <w:tab w:val="left" w:pos="1440"/>
          <w:tab w:val="left" w:pos="1441"/>
        </w:tabs>
        <w:spacing w:before="1"/>
        <w:ind w:right="117"/>
        <w:rPr>
          <w:sz w:val="18"/>
        </w:rPr>
      </w:pPr>
      <w:r>
        <w:rPr>
          <w:sz w:val="18"/>
        </w:rPr>
        <w:t>Sans</w:t>
      </w:r>
      <w:r>
        <w:rPr>
          <w:spacing w:val="2"/>
          <w:sz w:val="18"/>
        </w:rPr>
        <w:t xml:space="preserve"> </w:t>
      </w:r>
      <w:r>
        <w:rPr>
          <w:sz w:val="18"/>
        </w:rPr>
        <w:t>limitation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durée, en</w:t>
      </w:r>
      <w:r>
        <w:rPr>
          <w:spacing w:val="1"/>
          <w:sz w:val="18"/>
        </w:rPr>
        <w:t xml:space="preserve"> </w:t>
      </w:r>
      <w:r>
        <w:rPr>
          <w:sz w:val="18"/>
        </w:rPr>
        <w:t>France</w:t>
      </w:r>
      <w:r>
        <w:rPr>
          <w:spacing w:val="-1"/>
          <w:sz w:val="18"/>
        </w:rPr>
        <w:t xml:space="preserve"> </w:t>
      </w:r>
      <w:r>
        <w:rPr>
          <w:sz w:val="18"/>
        </w:rPr>
        <w:t>métropolitaine, dans</w:t>
      </w:r>
      <w:r>
        <w:rPr>
          <w:spacing w:val="-1"/>
          <w:sz w:val="18"/>
        </w:rPr>
        <w:t xml:space="preserve"> </w:t>
      </w:r>
      <w:r>
        <w:rPr>
          <w:sz w:val="18"/>
        </w:rPr>
        <w:t>les</w:t>
      </w:r>
      <w:r>
        <w:rPr>
          <w:spacing w:val="-1"/>
          <w:sz w:val="18"/>
        </w:rPr>
        <w:t xml:space="preserve"> </w:t>
      </w:r>
      <w:r>
        <w:rPr>
          <w:sz w:val="18"/>
        </w:rPr>
        <w:t>départements</w:t>
      </w:r>
      <w:r>
        <w:rPr>
          <w:spacing w:val="-1"/>
          <w:sz w:val="18"/>
        </w:rPr>
        <w:t xml:space="preserve"> </w:t>
      </w:r>
      <w:r>
        <w:rPr>
          <w:sz w:val="18"/>
        </w:rPr>
        <w:t>d’outre-mer et</w:t>
      </w:r>
      <w:r>
        <w:rPr>
          <w:spacing w:val="2"/>
          <w:sz w:val="18"/>
        </w:rPr>
        <w:t xml:space="preserve"> </w:t>
      </w:r>
      <w:r>
        <w:rPr>
          <w:sz w:val="18"/>
        </w:rPr>
        <w:t>les</w:t>
      </w:r>
      <w:r>
        <w:rPr>
          <w:spacing w:val="1"/>
          <w:sz w:val="18"/>
        </w:rPr>
        <w:t xml:space="preserve"> </w:t>
      </w:r>
      <w:r>
        <w:rPr>
          <w:sz w:val="18"/>
        </w:rPr>
        <w:t>collectivités</w:t>
      </w:r>
      <w:r>
        <w:rPr>
          <w:spacing w:val="2"/>
          <w:sz w:val="18"/>
        </w:rPr>
        <w:t xml:space="preserve"> </w:t>
      </w:r>
      <w:r>
        <w:rPr>
          <w:sz w:val="18"/>
        </w:rPr>
        <w:t>d’outre-mer</w:t>
      </w:r>
      <w:r>
        <w:rPr>
          <w:spacing w:val="1"/>
          <w:sz w:val="18"/>
        </w:rPr>
        <w:t xml:space="preserve"> </w:t>
      </w:r>
      <w:r>
        <w:rPr>
          <w:sz w:val="18"/>
        </w:rPr>
        <w:t>(Guadeloupe,</w:t>
      </w:r>
      <w:r>
        <w:rPr>
          <w:spacing w:val="1"/>
          <w:sz w:val="18"/>
        </w:rPr>
        <w:t xml:space="preserve"> </w:t>
      </w:r>
      <w:r>
        <w:rPr>
          <w:sz w:val="18"/>
        </w:rPr>
        <w:t>Martinique,</w:t>
      </w:r>
      <w:r>
        <w:rPr>
          <w:spacing w:val="-3"/>
          <w:sz w:val="18"/>
        </w:rPr>
        <w:t xml:space="preserve"> </w:t>
      </w:r>
      <w:r>
        <w:rPr>
          <w:sz w:val="18"/>
        </w:rPr>
        <w:t>Réunion,</w:t>
      </w:r>
      <w:r>
        <w:rPr>
          <w:spacing w:val="-2"/>
          <w:sz w:val="18"/>
        </w:rPr>
        <w:t xml:space="preserve"> </w:t>
      </w:r>
      <w:r>
        <w:rPr>
          <w:sz w:val="18"/>
        </w:rPr>
        <w:t>Saint-Barthélemy,</w:t>
      </w:r>
      <w:r>
        <w:rPr>
          <w:spacing w:val="-2"/>
          <w:sz w:val="18"/>
        </w:rPr>
        <w:t xml:space="preserve"> </w:t>
      </w:r>
      <w:r>
        <w:rPr>
          <w:sz w:val="18"/>
        </w:rPr>
        <w:t>Nouvelle</w:t>
      </w:r>
      <w:r>
        <w:rPr>
          <w:spacing w:val="-3"/>
          <w:sz w:val="18"/>
        </w:rPr>
        <w:t xml:space="preserve"> </w:t>
      </w:r>
      <w:r>
        <w:rPr>
          <w:sz w:val="18"/>
        </w:rPr>
        <w:t>Calédonie</w:t>
      </w:r>
      <w:r>
        <w:rPr>
          <w:spacing w:val="-3"/>
          <w:sz w:val="18"/>
        </w:rPr>
        <w:t xml:space="preserve"> </w:t>
      </w:r>
      <w:r>
        <w:rPr>
          <w:sz w:val="18"/>
        </w:rPr>
        <w:t>et</w:t>
      </w:r>
      <w:r>
        <w:rPr>
          <w:spacing w:val="-1"/>
          <w:sz w:val="18"/>
        </w:rPr>
        <w:t xml:space="preserve"> </w:t>
      </w:r>
      <w:r>
        <w:rPr>
          <w:sz w:val="18"/>
        </w:rPr>
        <w:t>Saint-Martin</w:t>
      </w:r>
      <w:r>
        <w:rPr>
          <w:spacing w:val="-2"/>
          <w:sz w:val="18"/>
        </w:rPr>
        <w:t xml:space="preserve"> </w:t>
      </w:r>
      <w:r>
        <w:rPr>
          <w:sz w:val="18"/>
        </w:rPr>
        <w:t>pour</w:t>
      </w:r>
      <w:r>
        <w:rPr>
          <w:spacing w:val="-2"/>
          <w:sz w:val="18"/>
        </w:rPr>
        <w:t xml:space="preserve"> </w:t>
      </w:r>
      <w:r>
        <w:rPr>
          <w:sz w:val="18"/>
        </w:rPr>
        <w:t>sa partie</w:t>
      </w:r>
      <w:r>
        <w:rPr>
          <w:spacing w:val="-3"/>
          <w:sz w:val="18"/>
        </w:rPr>
        <w:t xml:space="preserve"> </w:t>
      </w:r>
      <w:r>
        <w:rPr>
          <w:sz w:val="18"/>
        </w:rPr>
        <w:t>française</w:t>
      </w:r>
      <w:r>
        <w:rPr>
          <w:spacing w:val="-3"/>
          <w:sz w:val="18"/>
        </w:rPr>
        <w:t xml:space="preserve"> </w:t>
      </w:r>
      <w:r>
        <w:rPr>
          <w:sz w:val="18"/>
        </w:rPr>
        <w:t>uniquement)</w:t>
      </w:r>
      <w:r>
        <w:rPr>
          <w:spacing w:val="-2"/>
          <w:sz w:val="18"/>
        </w:rPr>
        <w:t xml:space="preserve"> </w:t>
      </w:r>
      <w:r>
        <w:rPr>
          <w:sz w:val="18"/>
        </w:rPr>
        <w:t>ainsi</w:t>
      </w:r>
      <w:r>
        <w:rPr>
          <w:spacing w:val="-3"/>
          <w:sz w:val="18"/>
        </w:rPr>
        <w:t xml:space="preserve"> </w:t>
      </w:r>
      <w:r>
        <w:rPr>
          <w:sz w:val="18"/>
        </w:rPr>
        <w:t>qu’à</w:t>
      </w:r>
      <w:r>
        <w:rPr>
          <w:spacing w:val="-4"/>
          <w:sz w:val="18"/>
        </w:rPr>
        <w:t xml:space="preserve"> </w:t>
      </w:r>
      <w:r>
        <w:rPr>
          <w:sz w:val="18"/>
        </w:rPr>
        <w:t>Monaco.</w:t>
      </w:r>
    </w:p>
    <w:p w:rsidR="00A07ACC" w:rsidRDefault="00543289">
      <w:pPr>
        <w:pStyle w:val="Paragraphedeliste"/>
        <w:numPr>
          <w:ilvl w:val="0"/>
          <w:numId w:val="4"/>
        </w:numPr>
        <w:tabs>
          <w:tab w:val="left" w:pos="1440"/>
          <w:tab w:val="left" w:pos="1441"/>
        </w:tabs>
        <w:ind w:right="119"/>
        <w:rPr>
          <w:sz w:val="18"/>
        </w:rPr>
      </w:pPr>
      <w:r>
        <w:rPr>
          <w:sz w:val="18"/>
        </w:rPr>
        <w:t>Dès</w:t>
      </w:r>
      <w:r>
        <w:rPr>
          <w:spacing w:val="-7"/>
          <w:sz w:val="18"/>
        </w:rPr>
        <w:t xml:space="preserve"> </w:t>
      </w:r>
      <w:r>
        <w:rPr>
          <w:sz w:val="18"/>
        </w:rPr>
        <w:t>lors</w:t>
      </w:r>
      <w:r>
        <w:rPr>
          <w:spacing w:val="-7"/>
          <w:sz w:val="18"/>
        </w:rPr>
        <w:t xml:space="preserve"> </w:t>
      </w:r>
      <w:r>
        <w:rPr>
          <w:sz w:val="18"/>
        </w:rPr>
        <w:t>que</w:t>
      </w:r>
      <w:r>
        <w:rPr>
          <w:spacing w:val="-7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durée</w:t>
      </w:r>
      <w:r>
        <w:rPr>
          <w:spacing w:val="-7"/>
          <w:sz w:val="18"/>
        </w:rPr>
        <w:t xml:space="preserve"> </w:t>
      </w:r>
      <w:r>
        <w:rPr>
          <w:sz w:val="18"/>
        </w:rPr>
        <w:t>totale</w:t>
      </w:r>
      <w:r>
        <w:rPr>
          <w:spacing w:val="-5"/>
          <w:sz w:val="18"/>
        </w:rPr>
        <w:t xml:space="preserve"> </w:t>
      </w:r>
      <w:r>
        <w:rPr>
          <w:sz w:val="18"/>
        </w:rPr>
        <w:t>du</w:t>
      </w:r>
      <w:r>
        <w:rPr>
          <w:spacing w:val="-7"/>
          <w:sz w:val="18"/>
        </w:rPr>
        <w:t xml:space="preserve"> </w:t>
      </w:r>
      <w:r>
        <w:rPr>
          <w:sz w:val="18"/>
        </w:rPr>
        <w:t>voyage</w:t>
      </w:r>
      <w:r>
        <w:rPr>
          <w:spacing w:val="-6"/>
          <w:sz w:val="18"/>
        </w:rPr>
        <w:t xml:space="preserve"> </w:t>
      </w:r>
      <w:r>
        <w:rPr>
          <w:sz w:val="18"/>
        </w:rPr>
        <w:t>ou</w:t>
      </w:r>
      <w:r>
        <w:rPr>
          <w:spacing w:val="-7"/>
          <w:sz w:val="18"/>
        </w:rPr>
        <w:t xml:space="preserve"> </w:t>
      </w:r>
      <w:r>
        <w:rPr>
          <w:sz w:val="18"/>
        </w:rPr>
        <w:t>du</w:t>
      </w:r>
      <w:r>
        <w:rPr>
          <w:spacing w:val="-5"/>
          <w:sz w:val="18"/>
        </w:rPr>
        <w:t xml:space="preserve"> </w:t>
      </w:r>
      <w:r>
        <w:rPr>
          <w:sz w:val="18"/>
        </w:rPr>
        <w:t>séjour</w:t>
      </w:r>
      <w:r>
        <w:rPr>
          <w:spacing w:val="-5"/>
          <w:sz w:val="18"/>
        </w:rPr>
        <w:t xml:space="preserve"> </w:t>
      </w:r>
      <w:r>
        <w:rPr>
          <w:sz w:val="18"/>
        </w:rPr>
        <w:t>n’excède</w:t>
      </w:r>
      <w:r>
        <w:rPr>
          <w:spacing w:val="-7"/>
          <w:sz w:val="18"/>
        </w:rPr>
        <w:t xml:space="preserve"> </w:t>
      </w:r>
      <w:r>
        <w:rPr>
          <w:sz w:val="18"/>
        </w:rPr>
        <w:t>pas</w:t>
      </w:r>
      <w:r>
        <w:rPr>
          <w:spacing w:val="-4"/>
          <w:sz w:val="18"/>
        </w:rPr>
        <w:t xml:space="preserve"> </w:t>
      </w:r>
      <w:r>
        <w:rPr>
          <w:sz w:val="18"/>
        </w:rPr>
        <w:t>un</w:t>
      </w:r>
      <w:r>
        <w:rPr>
          <w:spacing w:val="-7"/>
          <w:sz w:val="18"/>
        </w:rPr>
        <w:t xml:space="preserve"> </w:t>
      </w:r>
      <w:r>
        <w:rPr>
          <w:sz w:val="18"/>
        </w:rPr>
        <w:t>an,</w:t>
      </w:r>
      <w:r>
        <w:rPr>
          <w:spacing w:val="-5"/>
          <w:sz w:val="18"/>
        </w:rPr>
        <w:t xml:space="preserve"> </w:t>
      </w:r>
      <w:r>
        <w:rPr>
          <w:sz w:val="18"/>
        </w:rPr>
        <w:t>dans</w:t>
      </w:r>
      <w:r>
        <w:rPr>
          <w:spacing w:val="-7"/>
          <w:sz w:val="18"/>
        </w:rPr>
        <w:t xml:space="preserve"> </w:t>
      </w:r>
      <w:r>
        <w:rPr>
          <w:sz w:val="18"/>
        </w:rPr>
        <w:t>tous</w:t>
      </w:r>
      <w:r>
        <w:rPr>
          <w:spacing w:val="-7"/>
          <w:sz w:val="18"/>
        </w:rPr>
        <w:t xml:space="preserve"> </w:t>
      </w:r>
      <w:r>
        <w:rPr>
          <w:sz w:val="18"/>
        </w:rPr>
        <w:t>les</w:t>
      </w:r>
      <w:r>
        <w:rPr>
          <w:spacing w:val="-6"/>
          <w:sz w:val="18"/>
        </w:rPr>
        <w:t xml:space="preserve"> </w:t>
      </w:r>
      <w:r>
        <w:rPr>
          <w:sz w:val="18"/>
        </w:rPr>
        <w:t>autres</w:t>
      </w:r>
      <w:r>
        <w:rPr>
          <w:spacing w:val="-7"/>
          <w:sz w:val="18"/>
        </w:rPr>
        <w:t xml:space="preserve"> </w:t>
      </w:r>
      <w:r>
        <w:rPr>
          <w:sz w:val="18"/>
        </w:rPr>
        <w:t>pays</w:t>
      </w:r>
      <w:r>
        <w:rPr>
          <w:spacing w:val="-7"/>
          <w:sz w:val="18"/>
        </w:rPr>
        <w:t xml:space="preserve"> </w:t>
      </w:r>
      <w:r>
        <w:rPr>
          <w:sz w:val="18"/>
        </w:rPr>
        <w:t>du</w:t>
      </w:r>
      <w:r>
        <w:rPr>
          <w:spacing w:val="-5"/>
          <w:sz w:val="18"/>
        </w:rPr>
        <w:t xml:space="preserve"> </w:t>
      </w:r>
      <w:r>
        <w:rPr>
          <w:sz w:val="18"/>
        </w:rPr>
        <w:t>monde</w:t>
      </w:r>
      <w:r>
        <w:rPr>
          <w:spacing w:val="-6"/>
          <w:sz w:val="18"/>
        </w:rPr>
        <w:t xml:space="preserve"> </w:t>
      </w:r>
      <w:r>
        <w:rPr>
          <w:sz w:val="18"/>
        </w:rPr>
        <w:t>ou</w:t>
      </w:r>
      <w:r>
        <w:rPr>
          <w:spacing w:val="-7"/>
          <w:sz w:val="18"/>
        </w:rPr>
        <w:t xml:space="preserve"> </w:t>
      </w:r>
      <w:r>
        <w:rPr>
          <w:sz w:val="18"/>
        </w:rPr>
        <w:t>territoires,</w:t>
      </w:r>
      <w:r>
        <w:rPr>
          <w:spacing w:val="-6"/>
          <w:sz w:val="18"/>
        </w:rPr>
        <w:t xml:space="preserve"> </w:t>
      </w:r>
      <w:r>
        <w:rPr>
          <w:sz w:val="18"/>
        </w:rPr>
        <w:t>notamment</w:t>
      </w:r>
      <w:r>
        <w:rPr>
          <w:spacing w:val="-37"/>
          <w:sz w:val="18"/>
        </w:rPr>
        <w:t xml:space="preserve"> </w:t>
      </w:r>
      <w:r>
        <w:rPr>
          <w:sz w:val="18"/>
        </w:rPr>
        <w:t>dans</w:t>
      </w:r>
      <w:r>
        <w:rPr>
          <w:spacing w:val="-2"/>
          <w:sz w:val="18"/>
        </w:rPr>
        <w:t xml:space="preserve"> </w:t>
      </w:r>
      <w:r>
        <w:rPr>
          <w:sz w:val="18"/>
        </w:rPr>
        <w:t>les</w:t>
      </w:r>
      <w:r>
        <w:rPr>
          <w:spacing w:val="-1"/>
          <w:sz w:val="18"/>
        </w:rPr>
        <w:t xml:space="preserve"> </w:t>
      </w:r>
      <w:r>
        <w:rPr>
          <w:sz w:val="18"/>
        </w:rPr>
        <w:t>pays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l’Union</w:t>
      </w:r>
      <w:r>
        <w:rPr>
          <w:spacing w:val="-1"/>
          <w:sz w:val="18"/>
        </w:rPr>
        <w:t xml:space="preserve"> </w:t>
      </w:r>
      <w:r>
        <w:rPr>
          <w:sz w:val="18"/>
        </w:rPr>
        <w:t>européenne.</w:t>
      </w:r>
    </w:p>
    <w:p w:rsidR="00A07ACC" w:rsidRDefault="00A07ACC">
      <w:pPr>
        <w:pStyle w:val="Corpsdetexte"/>
      </w:pPr>
    </w:p>
    <w:p w:rsidR="00A07ACC" w:rsidRDefault="00543289">
      <w:pPr>
        <w:ind w:left="1147"/>
        <w:rPr>
          <w:b/>
          <w:sz w:val="18"/>
        </w:rPr>
      </w:pPr>
      <w:r>
        <w:rPr>
          <w:b/>
          <w:color w:val="FF0000"/>
          <w:sz w:val="18"/>
        </w:rPr>
        <w:t>PRINCIPALES</w:t>
      </w:r>
      <w:r>
        <w:rPr>
          <w:b/>
          <w:color w:val="FF0000"/>
          <w:spacing w:val="-7"/>
          <w:sz w:val="18"/>
        </w:rPr>
        <w:t xml:space="preserve"> </w:t>
      </w:r>
      <w:r>
        <w:rPr>
          <w:b/>
          <w:color w:val="FF0000"/>
          <w:sz w:val="18"/>
        </w:rPr>
        <w:t>EXCLUSIONS</w:t>
      </w:r>
    </w:p>
    <w:p w:rsidR="00A07ACC" w:rsidRDefault="00A07ACC">
      <w:pPr>
        <w:pStyle w:val="Corpsdetexte"/>
        <w:rPr>
          <w:b/>
        </w:rPr>
      </w:pPr>
    </w:p>
    <w:p w:rsidR="00A07ACC" w:rsidRDefault="00543289">
      <w:pPr>
        <w:ind w:left="720"/>
        <w:rPr>
          <w:b/>
          <w:sz w:val="18"/>
        </w:rPr>
      </w:pPr>
      <w:r>
        <w:rPr>
          <w:b/>
          <w:sz w:val="18"/>
        </w:rPr>
        <w:t>Sont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exclues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la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garantie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:</w:t>
      </w:r>
    </w:p>
    <w:p w:rsidR="00A07ACC" w:rsidRDefault="00A07ACC">
      <w:pPr>
        <w:pStyle w:val="Corpsdetexte"/>
        <w:rPr>
          <w:b/>
        </w:rPr>
      </w:pPr>
    </w:p>
    <w:p w:rsidR="00A07ACC" w:rsidRDefault="00543289">
      <w:pPr>
        <w:pStyle w:val="Titre1"/>
        <w:numPr>
          <w:ilvl w:val="0"/>
          <w:numId w:val="3"/>
        </w:numPr>
        <w:tabs>
          <w:tab w:val="left" w:pos="1440"/>
          <w:tab w:val="left" w:pos="1441"/>
        </w:tabs>
        <w:spacing w:line="219" w:lineRule="exact"/>
      </w:pPr>
      <w:r>
        <w:t>Les</w:t>
      </w:r>
      <w:r>
        <w:rPr>
          <w:spacing w:val="-6"/>
        </w:rPr>
        <w:t xml:space="preserve"> </w:t>
      </w:r>
      <w:r>
        <w:t>dommages</w:t>
      </w:r>
      <w:r>
        <w:rPr>
          <w:spacing w:val="-6"/>
        </w:rPr>
        <w:t xml:space="preserve"> </w:t>
      </w:r>
      <w:r>
        <w:t>résultant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faute</w:t>
      </w:r>
      <w:r>
        <w:rPr>
          <w:spacing w:val="-4"/>
        </w:rPr>
        <w:t xml:space="preserve"> </w:t>
      </w:r>
      <w:r>
        <w:t>intentionnelle</w:t>
      </w:r>
      <w:r>
        <w:rPr>
          <w:spacing w:val="-4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dolosive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l’assuré,</w:t>
      </w:r>
      <w:r>
        <w:rPr>
          <w:spacing w:val="-6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participation</w:t>
      </w:r>
      <w:r>
        <w:rPr>
          <w:spacing w:val="-3"/>
        </w:rPr>
        <w:t xml:space="preserve"> </w:t>
      </w:r>
      <w:r>
        <w:t>active</w:t>
      </w:r>
      <w:r>
        <w:rPr>
          <w:spacing w:val="-4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acte</w:t>
      </w:r>
      <w:r>
        <w:rPr>
          <w:spacing w:val="-5"/>
        </w:rPr>
        <w:t xml:space="preserve"> </w:t>
      </w:r>
      <w:r>
        <w:t>illicite</w:t>
      </w:r>
      <w:r>
        <w:rPr>
          <w:spacing w:val="-4"/>
        </w:rPr>
        <w:t xml:space="preserve"> </w:t>
      </w:r>
      <w:r>
        <w:t>constituant</w:t>
      </w:r>
    </w:p>
    <w:p w:rsidR="00A07ACC" w:rsidRDefault="00543289">
      <w:pPr>
        <w:spacing w:line="219" w:lineRule="exact"/>
        <w:ind w:left="1440"/>
        <w:rPr>
          <w:b/>
          <w:sz w:val="18"/>
        </w:rPr>
      </w:pPr>
      <w:r>
        <w:rPr>
          <w:b/>
          <w:sz w:val="18"/>
        </w:rPr>
        <w:t>un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crime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ou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un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délit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intentionnel.</w:t>
      </w:r>
    </w:p>
    <w:p w:rsidR="00A07ACC" w:rsidRDefault="00543289">
      <w:pPr>
        <w:pStyle w:val="Titre1"/>
        <w:numPr>
          <w:ilvl w:val="0"/>
          <w:numId w:val="3"/>
        </w:numPr>
        <w:tabs>
          <w:tab w:val="left" w:pos="1440"/>
          <w:tab w:val="left" w:pos="1441"/>
        </w:tabs>
        <w:spacing w:before="1"/>
        <w:ind w:right="116"/>
      </w:pPr>
      <w:r>
        <w:t>Les</w:t>
      </w:r>
      <w:r>
        <w:rPr>
          <w:spacing w:val="-8"/>
        </w:rPr>
        <w:t xml:space="preserve"> </w:t>
      </w:r>
      <w:r>
        <w:t>conséquences</w:t>
      </w:r>
      <w:r>
        <w:rPr>
          <w:spacing w:val="-7"/>
        </w:rPr>
        <w:t xml:space="preserve"> </w:t>
      </w:r>
      <w:r>
        <w:t>pouvant</w:t>
      </w:r>
      <w:r>
        <w:rPr>
          <w:spacing w:val="-7"/>
        </w:rPr>
        <w:t xml:space="preserve"> </w:t>
      </w:r>
      <w:r>
        <w:t>résulter</w:t>
      </w:r>
      <w:r>
        <w:rPr>
          <w:spacing w:val="-7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t>l’assuré</w:t>
      </w:r>
      <w:r>
        <w:rPr>
          <w:spacing w:val="-7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soins</w:t>
      </w:r>
      <w:r>
        <w:rPr>
          <w:spacing w:val="-7"/>
        </w:rPr>
        <w:t xml:space="preserve"> </w:t>
      </w:r>
      <w:r>
        <w:t>reçus,</w:t>
      </w:r>
      <w:r>
        <w:rPr>
          <w:spacing w:val="-8"/>
        </w:rPr>
        <w:t xml:space="preserve"> </w:t>
      </w:r>
      <w:r>
        <w:t>traitements</w:t>
      </w:r>
      <w:r>
        <w:rPr>
          <w:spacing w:val="-7"/>
        </w:rPr>
        <w:t xml:space="preserve"> </w:t>
      </w:r>
      <w:r>
        <w:t>suivis</w:t>
      </w:r>
      <w:r>
        <w:rPr>
          <w:spacing w:val="-7"/>
        </w:rPr>
        <w:t xml:space="preserve"> </w:t>
      </w:r>
      <w:r>
        <w:t>ou</w:t>
      </w:r>
      <w:r>
        <w:rPr>
          <w:spacing w:val="-8"/>
        </w:rPr>
        <w:t xml:space="preserve"> </w:t>
      </w:r>
      <w:r>
        <w:t>d’interventions</w:t>
      </w:r>
      <w:r>
        <w:rPr>
          <w:spacing w:val="-8"/>
        </w:rPr>
        <w:t xml:space="preserve"> </w:t>
      </w:r>
      <w:r>
        <w:t>chirurgicales</w:t>
      </w:r>
      <w:r>
        <w:rPr>
          <w:spacing w:val="-7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consécutifs</w:t>
      </w:r>
      <w:r>
        <w:rPr>
          <w:spacing w:val="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accident corporel</w:t>
      </w:r>
      <w:r>
        <w:rPr>
          <w:spacing w:val="-2"/>
        </w:rPr>
        <w:t xml:space="preserve"> </w:t>
      </w:r>
      <w:r>
        <w:t>garanti,</w:t>
      </w:r>
    </w:p>
    <w:p w:rsidR="00A07ACC" w:rsidRDefault="00543289">
      <w:pPr>
        <w:pStyle w:val="Paragraphedeliste"/>
        <w:numPr>
          <w:ilvl w:val="0"/>
          <w:numId w:val="3"/>
        </w:numPr>
        <w:tabs>
          <w:tab w:val="left" w:pos="1440"/>
          <w:tab w:val="left" w:pos="1441"/>
        </w:tabs>
        <w:spacing w:line="219" w:lineRule="exact"/>
        <w:rPr>
          <w:b/>
          <w:sz w:val="18"/>
        </w:rPr>
      </w:pPr>
      <w:r>
        <w:rPr>
          <w:b/>
          <w:sz w:val="18"/>
        </w:rPr>
        <w:t>Les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affections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ou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lésions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toute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nature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qui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ne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sont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pas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la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conséquence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l’accident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corporel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déclaré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ou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qui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sont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imputables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à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une</w:t>
      </w:r>
    </w:p>
    <w:p w:rsidR="00A07ACC" w:rsidRDefault="00543289">
      <w:pPr>
        <w:pStyle w:val="Titre1"/>
        <w:spacing w:before="1" w:line="219" w:lineRule="exact"/>
      </w:pPr>
      <w:r>
        <w:t>maladie</w:t>
      </w:r>
      <w:r>
        <w:rPr>
          <w:spacing w:val="-2"/>
        </w:rPr>
        <w:t xml:space="preserve"> </w:t>
      </w:r>
      <w:r>
        <w:t>connue</w:t>
      </w:r>
      <w:r>
        <w:rPr>
          <w:spacing w:val="-2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inconnue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l’assuré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bénéficiaire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garantie,</w:t>
      </w:r>
    </w:p>
    <w:p w:rsidR="00A07ACC" w:rsidRDefault="00543289">
      <w:pPr>
        <w:spacing w:line="219" w:lineRule="exact"/>
        <w:ind w:left="1440"/>
        <w:rPr>
          <w:b/>
          <w:sz w:val="18"/>
        </w:rPr>
      </w:pPr>
      <w:r>
        <w:rPr>
          <w:b/>
          <w:sz w:val="18"/>
        </w:rPr>
        <w:t>Sont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notamment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réputées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relever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d’une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maladie,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les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lésions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internes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suivantes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:</w:t>
      </w:r>
    </w:p>
    <w:p w:rsidR="00A07ACC" w:rsidRDefault="00543289">
      <w:pPr>
        <w:pStyle w:val="Titre1"/>
        <w:numPr>
          <w:ilvl w:val="1"/>
          <w:numId w:val="3"/>
        </w:numPr>
        <w:tabs>
          <w:tab w:val="left" w:pos="2161"/>
        </w:tabs>
        <w:spacing w:before="6" w:line="232" w:lineRule="auto"/>
        <w:ind w:right="126"/>
      </w:pPr>
      <w:r>
        <w:t>Les</w:t>
      </w:r>
      <w:r>
        <w:rPr>
          <w:spacing w:val="1"/>
        </w:rPr>
        <w:t xml:space="preserve"> </w:t>
      </w:r>
      <w:r>
        <w:t>affections</w:t>
      </w:r>
      <w:r>
        <w:rPr>
          <w:spacing w:val="1"/>
        </w:rPr>
        <w:t xml:space="preserve"> </w:t>
      </w:r>
      <w:r>
        <w:t>musculaires, articulaires, tendineuses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discales,</w:t>
      </w:r>
      <w:r>
        <w:rPr>
          <w:spacing w:val="3"/>
        </w:rPr>
        <w:t xml:space="preserve"> </w:t>
      </w:r>
      <w:r>
        <w:t>telles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pathologies</w:t>
      </w:r>
      <w:r>
        <w:rPr>
          <w:spacing w:val="1"/>
        </w:rPr>
        <w:t xml:space="preserve"> </w:t>
      </w:r>
      <w:r>
        <w:t>vertébrales, ruptures</w:t>
      </w:r>
      <w:r>
        <w:rPr>
          <w:spacing w:val="1"/>
        </w:rPr>
        <w:t xml:space="preserve"> </w:t>
      </w:r>
      <w:r>
        <w:t>musculaires</w:t>
      </w:r>
      <w:r>
        <w:rPr>
          <w:spacing w:val="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tendineuses,</w:t>
      </w:r>
    </w:p>
    <w:p w:rsidR="00A07ACC" w:rsidRDefault="00543289">
      <w:pPr>
        <w:pStyle w:val="Paragraphedeliste"/>
        <w:numPr>
          <w:ilvl w:val="1"/>
          <w:numId w:val="3"/>
        </w:numPr>
        <w:tabs>
          <w:tab w:val="left" w:pos="2161"/>
        </w:tabs>
        <w:spacing w:before="3" w:line="222" w:lineRule="exact"/>
        <w:ind w:hanging="361"/>
        <w:rPr>
          <w:b/>
          <w:sz w:val="18"/>
        </w:rPr>
      </w:pPr>
      <w:r>
        <w:rPr>
          <w:b/>
          <w:sz w:val="18"/>
        </w:rPr>
        <w:t>Les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affections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cardio-vasculaires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et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vasculaires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cérébrales,</w:t>
      </w:r>
    </w:p>
    <w:p w:rsidR="00A07ACC" w:rsidRDefault="00543289">
      <w:pPr>
        <w:pStyle w:val="Paragraphedeliste"/>
        <w:numPr>
          <w:ilvl w:val="1"/>
          <w:numId w:val="3"/>
        </w:numPr>
        <w:tabs>
          <w:tab w:val="left" w:pos="2161"/>
        </w:tabs>
        <w:spacing w:line="237" w:lineRule="auto"/>
        <w:ind w:left="1440" w:right="115" w:firstLine="360"/>
        <w:rPr>
          <w:sz w:val="18"/>
        </w:rPr>
      </w:pPr>
      <w:r>
        <w:rPr>
          <w:b/>
          <w:sz w:val="18"/>
        </w:rPr>
        <w:t>Les affections virales, microbiennes et parasitaires, sauf cas de rage et de charbon consécutifs à des morsure ou piqûres.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Toutefois,</w:t>
      </w:r>
      <w:r>
        <w:rPr>
          <w:spacing w:val="3"/>
          <w:sz w:val="18"/>
        </w:rPr>
        <w:t xml:space="preserve"> </w:t>
      </w:r>
      <w:r>
        <w:rPr>
          <w:sz w:val="18"/>
        </w:rPr>
        <w:t>lorsqu’ils</w:t>
      </w:r>
      <w:r>
        <w:rPr>
          <w:spacing w:val="2"/>
          <w:sz w:val="18"/>
        </w:rPr>
        <w:t xml:space="preserve"> </w:t>
      </w:r>
      <w:r>
        <w:rPr>
          <w:sz w:val="18"/>
        </w:rPr>
        <w:t>ne</w:t>
      </w:r>
      <w:r>
        <w:rPr>
          <w:spacing w:val="1"/>
          <w:sz w:val="18"/>
        </w:rPr>
        <w:t xml:space="preserve"> </w:t>
      </w:r>
      <w:r>
        <w:rPr>
          <w:sz w:val="18"/>
        </w:rPr>
        <w:t>sont</w:t>
      </w:r>
      <w:r>
        <w:rPr>
          <w:spacing w:val="3"/>
          <w:sz w:val="18"/>
        </w:rPr>
        <w:t xml:space="preserve"> </w:t>
      </w:r>
      <w:r>
        <w:rPr>
          <w:sz w:val="18"/>
        </w:rPr>
        <w:t>pas</w:t>
      </w:r>
      <w:r>
        <w:rPr>
          <w:spacing w:val="2"/>
          <w:sz w:val="18"/>
        </w:rPr>
        <w:t xml:space="preserve"> </w:t>
      </w:r>
      <w:r>
        <w:rPr>
          <w:sz w:val="18"/>
        </w:rPr>
        <w:t>consécutifs</w:t>
      </w:r>
      <w:r>
        <w:rPr>
          <w:spacing w:val="3"/>
          <w:sz w:val="18"/>
        </w:rPr>
        <w:t xml:space="preserve"> </w:t>
      </w:r>
      <w:r>
        <w:rPr>
          <w:sz w:val="18"/>
        </w:rPr>
        <w:t>à</w:t>
      </w:r>
      <w:r>
        <w:rPr>
          <w:spacing w:val="3"/>
          <w:sz w:val="18"/>
        </w:rPr>
        <w:t xml:space="preserve"> </w:t>
      </w:r>
      <w:r>
        <w:rPr>
          <w:sz w:val="18"/>
        </w:rPr>
        <w:t>un</w:t>
      </w:r>
      <w:r>
        <w:rPr>
          <w:spacing w:val="1"/>
          <w:sz w:val="18"/>
        </w:rPr>
        <w:t xml:space="preserve"> </w:t>
      </w:r>
      <w:r>
        <w:rPr>
          <w:sz w:val="18"/>
        </w:rPr>
        <w:t>état</w:t>
      </w:r>
      <w:r>
        <w:rPr>
          <w:spacing w:val="3"/>
          <w:sz w:val="18"/>
        </w:rPr>
        <w:t xml:space="preserve"> </w:t>
      </w:r>
      <w:r>
        <w:rPr>
          <w:sz w:val="18"/>
        </w:rPr>
        <w:t>antérieur</w:t>
      </w:r>
      <w:r>
        <w:rPr>
          <w:spacing w:val="2"/>
          <w:sz w:val="18"/>
        </w:rPr>
        <w:t xml:space="preserve"> </w:t>
      </w:r>
      <w:r>
        <w:rPr>
          <w:sz w:val="18"/>
        </w:rPr>
        <w:t>connu</w:t>
      </w:r>
      <w:r>
        <w:rPr>
          <w:spacing w:val="2"/>
          <w:sz w:val="18"/>
        </w:rPr>
        <w:t xml:space="preserve"> </w:t>
      </w:r>
      <w:r>
        <w:rPr>
          <w:sz w:val="18"/>
        </w:rPr>
        <w:t>ou</w:t>
      </w:r>
      <w:r>
        <w:rPr>
          <w:spacing w:val="2"/>
          <w:sz w:val="18"/>
        </w:rPr>
        <w:t xml:space="preserve"> </w:t>
      </w:r>
      <w:r>
        <w:rPr>
          <w:sz w:val="18"/>
        </w:rPr>
        <w:t>inconnu</w:t>
      </w:r>
      <w:r>
        <w:rPr>
          <w:spacing w:val="1"/>
          <w:sz w:val="18"/>
        </w:rPr>
        <w:t xml:space="preserve"> </w:t>
      </w:r>
      <w:r>
        <w:rPr>
          <w:sz w:val="18"/>
        </w:rPr>
        <w:t>du</w:t>
      </w:r>
      <w:r>
        <w:rPr>
          <w:spacing w:val="2"/>
          <w:sz w:val="18"/>
        </w:rPr>
        <w:t xml:space="preserve"> </w:t>
      </w:r>
      <w:r>
        <w:rPr>
          <w:sz w:val="18"/>
        </w:rPr>
        <w:t>bénéficiaire</w:t>
      </w:r>
      <w:r>
        <w:rPr>
          <w:spacing w:val="1"/>
          <w:sz w:val="18"/>
        </w:rPr>
        <w:t xml:space="preserve"> </w:t>
      </w:r>
      <w:r>
        <w:rPr>
          <w:sz w:val="18"/>
        </w:rPr>
        <w:t>des</w:t>
      </w:r>
      <w:r>
        <w:rPr>
          <w:spacing w:val="2"/>
          <w:sz w:val="18"/>
        </w:rPr>
        <w:t xml:space="preserve"> </w:t>
      </w:r>
      <w:r>
        <w:rPr>
          <w:sz w:val="18"/>
        </w:rPr>
        <w:t>garanties,</w:t>
      </w:r>
      <w:r>
        <w:rPr>
          <w:spacing w:val="4"/>
          <w:sz w:val="18"/>
        </w:rPr>
        <w:t xml:space="preserve"> </w:t>
      </w:r>
      <w:r>
        <w:rPr>
          <w:sz w:val="18"/>
        </w:rPr>
        <w:t>demeurent</w:t>
      </w:r>
      <w:r>
        <w:rPr>
          <w:spacing w:val="2"/>
          <w:sz w:val="18"/>
        </w:rPr>
        <w:t xml:space="preserve"> </w:t>
      </w:r>
      <w:r>
        <w:rPr>
          <w:sz w:val="18"/>
        </w:rPr>
        <w:t>couverts</w:t>
      </w:r>
      <w:r>
        <w:rPr>
          <w:spacing w:val="1"/>
          <w:sz w:val="18"/>
        </w:rPr>
        <w:t xml:space="preserve"> </w:t>
      </w:r>
      <w:r>
        <w:rPr>
          <w:sz w:val="18"/>
        </w:rPr>
        <w:t>les</w:t>
      </w:r>
      <w:r>
        <w:rPr>
          <w:spacing w:val="34"/>
          <w:sz w:val="18"/>
        </w:rPr>
        <w:t xml:space="preserve"> </w:t>
      </w:r>
      <w:r>
        <w:rPr>
          <w:sz w:val="18"/>
        </w:rPr>
        <w:t>claquages,</w:t>
      </w:r>
      <w:r>
        <w:rPr>
          <w:spacing w:val="37"/>
          <w:sz w:val="18"/>
        </w:rPr>
        <w:t xml:space="preserve"> </w:t>
      </w:r>
      <w:r>
        <w:rPr>
          <w:sz w:val="18"/>
        </w:rPr>
        <w:t>lumbagos,</w:t>
      </w:r>
      <w:r>
        <w:rPr>
          <w:spacing w:val="37"/>
          <w:sz w:val="18"/>
        </w:rPr>
        <w:t xml:space="preserve"> </w:t>
      </w:r>
      <w:r>
        <w:rPr>
          <w:sz w:val="18"/>
        </w:rPr>
        <w:t>tour</w:t>
      </w:r>
      <w:r>
        <w:rPr>
          <w:spacing w:val="38"/>
          <w:sz w:val="18"/>
        </w:rPr>
        <w:t xml:space="preserve"> </w:t>
      </w:r>
      <w:r>
        <w:rPr>
          <w:sz w:val="18"/>
        </w:rPr>
        <w:t>de</w:t>
      </w:r>
      <w:r>
        <w:rPr>
          <w:spacing w:val="35"/>
          <w:sz w:val="18"/>
        </w:rPr>
        <w:t xml:space="preserve"> </w:t>
      </w:r>
      <w:r>
        <w:rPr>
          <w:sz w:val="18"/>
        </w:rPr>
        <w:t>reins,</w:t>
      </w:r>
      <w:r>
        <w:rPr>
          <w:spacing w:val="39"/>
          <w:sz w:val="18"/>
        </w:rPr>
        <w:t xml:space="preserve"> </w:t>
      </w:r>
      <w:r>
        <w:rPr>
          <w:sz w:val="18"/>
        </w:rPr>
        <w:t>déchirures</w:t>
      </w:r>
      <w:r>
        <w:rPr>
          <w:spacing w:val="34"/>
          <w:sz w:val="18"/>
        </w:rPr>
        <w:t xml:space="preserve"> </w:t>
      </w:r>
      <w:r>
        <w:rPr>
          <w:sz w:val="18"/>
        </w:rPr>
        <w:t>musculaires,</w:t>
      </w:r>
      <w:r>
        <w:rPr>
          <w:spacing w:val="39"/>
          <w:sz w:val="18"/>
        </w:rPr>
        <w:t xml:space="preserve"> </w:t>
      </w:r>
      <w:r>
        <w:rPr>
          <w:sz w:val="18"/>
        </w:rPr>
        <w:t>les</w:t>
      </w:r>
      <w:r>
        <w:rPr>
          <w:spacing w:val="38"/>
          <w:sz w:val="18"/>
        </w:rPr>
        <w:t xml:space="preserve"> </w:t>
      </w:r>
      <w:r>
        <w:rPr>
          <w:sz w:val="18"/>
        </w:rPr>
        <w:t>ruptures</w:t>
      </w:r>
      <w:r>
        <w:rPr>
          <w:spacing w:val="35"/>
          <w:sz w:val="18"/>
        </w:rPr>
        <w:t xml:space="preserve"> </w:t>
      </w:r>
      <w:r>
        <w:rPr>
          <w:sz w:val="18"/>
        </w:rPr>
        <w:t>tendineuses</w:t>
      </w:r>
      <w:r>
        <w:rPr>
          <w:spacing w:val="35"/>
          <w:sz w:val="18"/>
        </w:rPr>
        <w:t xml:space="preserve"> </w:t>
      </w:r>
      <w:r>
        <w:rPr>
          <w:sz w:val="18"/>
        </w:rPr>
        <w:t>ainsi</w:t>
      </w:r>
      <w:r>
        <w:rPr>
          <w:spacing w:val="38"/>
          <w:sz w:val="18"/>
        </w:rPr>
        <w:t xml:space="preserve"> </w:t>
      </w:r>
      <w:r>
        <w:rPr>
          <w:sz w:val="18"/>
        </w:rPr>
        <w:t>que</w:t>
      </w:r>
      <w:r>
        <w:rPr>
          <w:spacing w:val="37"/>
          <w:sz w:val="18"/>
        </w:rPr>
        <w:t xml:space="preserve"> </w:t>
      </w:r>
      <w:r>
        <w:rPr>
          <w:sz w:val="18"/>
        </w:rPr>
        <w:t>les</w:t>
      </w:r>
      <w:r>
        <w:rPr>
          <w:spacing w:val="38"/>
          <w:sz w:val="18"/>
        </w:rPr>
        <w:t xml:space="preserve"> </w:t>
      </w:r>
      <w:r>
        <w:rPr>
          <w:sz w:val="18"/>
        </w:rPr>
        <w:t>malaises</w:t>
      </w:r>
      <w:r>
        <w:rPr>
          <w:spacing w:val="35"/>
          <w:sz w:val="18"/>
        </w:rPr>
        <w:t xml:space="preserve"> </w:t>
      </w:r>
      <w:r>
        <w:rPr>
          <w:sz w:val="18"/>
        </w:rPr>
        <w:t>cardiaques</w:t>
      </w:r>
      <w:r>
        <w:rPr>
          <w:spacing w:val="5"/>
          <w:sz w:val="18"/>
        </w:rPr>
        <w:t xml:space="preserve"> </w:t>
      </w:r>
      <w:r>
        <w:rPr>
          <w:sz w:val="18"/>
        </w:rPr>
        <w:t>ou</w:t>
      </w:r>
      <w:r>
        <w:rPr>
          <w:spacing w:val="1"/>
          <w:sz w:val="18"/>
        </w:rPr>
        <w:t xml:space="preserve"> </w:t>
      </w:r>
      <w:r>
        <w:rPr>
          <w:sz w:val="18"/>
        </w:rPr>
        <w:t>vasculaires</w:t>
      </w:r>
      <w:r>
        <w:rPr>
          <w:spacing w:val="-2"/>
          <w:sz w:val="18"/>
        </w:rPr>
        <w:t xml:space="preserve"> </w:t>
      </w:r>
      <w:r>
        <w:rPr>
          <w:sz w:val="18"/>
        </w:rPr>
        <w:t>cérébraux</w:t>
      </w:r>
      <w:r>
        <w:rPr>
          <w:spacing w:val="1"/>
          <w:sz w:val="18"/>
        </w:rPr>
        <w:t xml:space="preserve"> </w:t>
      </w:r>
      <w:r>
        <w:rPr>
          <w:sz w:val="18"/>
        </w:rPr>
        <w:t>survenus</w:t>
      </w:r>
      <w:r>
        <w:rPr>
          <w:spacing w:val="-2"/>
          <w:sz w:val="18"/>
        </w:rPr>
        <w:t xml:space="preserve"> </w:t>
      </w:r>
      <w:r>
        <w:rPr>
          <w:sz w:val="18"/>
        </w:rPr>
        <w:t>à</w:t>
      </w:r>
      <w:r>
        <w:rPr>
          <w:spacing w:val="2"/>
          <w:sz w:val="18"/>
        </w:rPr>
        <w:t xml:space="preserve"> </w:t>
      </w:r>
      <w:r>
        <w:rPr>
          <w:sz w:val="18"/>
        </w:rPr>
        <w:t>l’occasion</w:t>
      </w:r>
      <w:r>
        <w:rPr>
          <w:spacing w:val="-2"/>
          <w:sz w:val="18"/>
        </w:rPr>
        <w:t xml:space="preserve"> </w:t>
      </w:r>
      <w:r>
        <w:rPr>
          <w:sz w:val="18"/>
        </w:rPr>
        <w:t>des</w:t>
      </w:r>
      <w:r>
        <w:rPr>
          <w:spacing w:val="-1"/>
          <w:sz w:val="18"/>
        </w:rPr>
        <w:t xml:space="preserve"> </w:t>
      </w:r>
      <w:r>
        <w:rPr>
          <w:sz w:val="18"/>
        </w:rPr>
        <w:t>activités</w:t>
      </w:r>
      <w:r>
        <w:rPr>
          <w:spacing w:val="-1"/>
          <w:sz w:val="18"/>
        </w:rPr>
        <w:t xml:space="preserve"> </w:t>
      </w:r>
      <w:r>
        <w:rPr>
          <w:sz w:val="18"/>
        </w:rPr>
        <w:t>sportives ou</w:t>
      </w:r>
      <w:r>
        <w:rPr>
          <w:spacing w:val="-1"/>
          <w:sz w:val="18"/>
        </w:rPr>
        <w:t xml:space="preserve"> </w:t>
      </w:r>
      <w:r>
        <w:rPr>
          <w:sz w:val="18"/>
        </w:rPr>
        <w:t>p</w:t>
      </w:r>
      <w:r>
        <w:rPr>
          <w:sz w:val="18"/>
        </w:rPr>
        <w:t>endant</w:t>
      </w:r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phase de</w:t>
      </w:r>
      <w:r>
        <w:rPr>
          <w:spacing w:val="-1"/>
          <w:sz w:val="18"/>
        </w:rPr>
        <w:t xml:space="preserve"> </w:t>
      </w:r>
      <w:r>
        <w:rPr>
          <w:sz w:val="18"/>
        </w:rPr>
        <w:t>récupération.</w:t>
      </w:r>
    </w:p>
    <w:p w:rsidR="00A07ACC" w:rsidRDefault="00543289">
      <w:pPr>
        <w:pStyle w:val="Titre1"/>
        <w:numPr>
          <w:ilvl w:val="0"/>
          <w:numId w:val="3"/>
        </w:numPr>
        <w:tabs>
          <w:tab w:val="left" w:pos="1440"/>
          <w:tab w:val="left" w:pos="1441"/>
        </w:tabs>
        <w:spacing w:before="2" w:line="219" w:lineRule="exact"/>
      </w:pPr>
      <w:r>
        <w:t>Les</w:t>
      </w:r>
      <w:r>
        <w:rPr>
          <w:spacing w:val="-2"/>
        </w:rPr>
        <w:t xml:space="preserve"> </w:t>
      </w:r>
      <w:r>
        <w:t>suites</w:t>
      </w:r>
      <w:r>
        <w:rPr>
          <w:spacing w:val="-2"/>
        </w:rPr>
        <w:t xml:space="preserve"> </w:t>
      </w:r>
      <w:r>
        <w:t>d’accidents,</w:t>
      </w:r>
      <w:r>
        <w:rPr>
          <w:spacing w:val="-3"/>
        </w:rPr>
        <w:t xml:space="preserve"> </w:t>
      </w:r>
      <w:r>
        <w:t>d’infirmité</w:t>
      </w:r>
      <w:r>
        <w:rPr>
          <w:spacing w:val="-1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maladies</w:t>
      </w:r>
      <w:r>
        <w:rPr>
          <w:spacing w:val="-1"/>
        </w:rPr>
        <w:t xml:space="preserve"> </w:t>
      </w:r>
      <w:r>
        <w:t>dont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survenance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antérieure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souscription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l’assuré.</w:t>
      </w:r>
    </w:p>
    <w:p w:rsidR="00A07ACC" w:rsidRDefault="00543289">
      <w:pPr>
        <w:pStyle w:val="Paragraphedeliste"/>
        <w:numPr>
          <w:ilvl w:val="0"/>
          <w:numId w:val="3"/>
        </w:numPr>
        <w:tabs>
          <w:tab w:val="left" w:pos="1440"/>
          <w:tab w:val="left" w:pos="1441"/>
        </w:tabs>
        <w:spacing w:line="219" w:lineRule="exact"/>
        <w:rPr>
          <w:b/>
          <w:sz w:val="18"/>
        </w:rPr>
      </w:pPr>
      <w:r>
        <w:rPr>
          <w:b/>
          <w:sz w:val="18"/>
        </w:rPr>
        <w:t>Les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suicides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volontaires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et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conscients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ou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tentatives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suicide,</w:t>
      </w:r>
    </w:p>
    <w:p w:rsidR="00A07ACC" w:rsidRDefault="00543289">
      <w:pPr>
        <w:pStyle w:val="Titre1"/>
        <w:numPr>
          <w:ilvl w:val="0"/>
          <w:numId w:val="3"/>
        </w:numPr>
        <w:tabs>
          <w:tab w:val="left" w:pos="1440"/>
          <w:tab w:val="left" w:pos="1441"/>
        </w:tabs>
        <w:spacing w:before="1" w:line="219" w:lineRule="exact"/>
      </w:pPr>
      <w:r>
        <w:t>Les</w:t>
      </w:r>
      <w:r>
        <w:rPr>
          <w:spacing w:val="-2"/>
        </w:rPr>
        <w:t xml:space="preserve"> </w:t>
      </w:r>
      <w:r>
        <w:t>accidents</w:t>
      </w:r>
      <w:r>
        <w:rPr>
          <w:spacing w:val="-1"/>
        </w:rPr>
        <w:t xml:space="preserve"> </w:t>
      </w:r>
      <w:r>
        <w:t>qui</w:t>
      </w:r>
      <w:r>
        <w:rPr>
          <w:spacing w:val="-4"/>
        </w:rPr>
        <w:t xml:space="preserve"> </w:t>
      </w:r>
      <w:r>
        <w:t>résultent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participation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l’assuré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rixes,</w:t>
      </w:r>
      <w:r>
        <w:rPr>
          <w:spacing w:val="-2"/>
        </w:rPr>
        <w:t xml:space="preserve"> </w:t>
      </w:r>
      <w:r>
        <w:t>sauf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légitime</w:t>
      </w:r>
      <w:r>
        <w:rPr>
          <w:spacing w:val="-1"/>
        </w:rPr>
        <w:t xml:space="preserve"> </w:t>
      </w:r>
      <w:r>
        <w:t>défense,</w:t>
      </w:r>
    </w:p>
    <w:p w:rsidR="00A07ACC" w:rsidRDefault="00543289">
      <w:pPr>
        <w:pStyle w:val="Paragraphedeliste"/>
        <w:numPr>
          <w:ilvl w:val="0"/>
          <w:numId w:val="3"/>
        </w:numPr>
        <w:tabs>
          <w:tab w:val="left" w:pos="1440"/>
          <w:tab w:val="left" w:pos="1441"/>
        </w:tabs>
        <w:spacing w:line="219" w:lineRule="exact"/>
        <w:rPr>
          <w:b/>
          <w:sz w:val="18"/>
        </w:rPr>
      </w:pPr>
      <w:r>
        <w:rPr>
          <w:b/>
          <w:sz w:val="18"/>
        </w:rPr>
        <w:t>Les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accidents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résultant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l’usage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drogues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ou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stupéfiants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par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l’assuré.</w:t>
      </w:r>
    </w:p>
    <w:p w:rsidR="00A07ACC" w:rsidRDefault="00543289">
      <w:pPr>
        <w:pStyle w:val="Titre1"/>
        <w:numPr>
          <w:ilvl w:val="0"/>
          <w:numId w:val="3"/>
        </w:numPr>
        <w:tabs>
          <w:tab w:val="left" w:pos="1440"/>
          <w:tab w:val="left" w:pos="1441"/>
        </w:tabs>
        <w:spacing w:before="1" w:line="219" w:lineRule="exact"/>
      </w:pPr>
      <w:r>
        <w:t>Les</w:t>
      </w:r>
      <w:r>
        <w:rPr>
          <w:spacing w:val="-2"/>
        </w:rPr>
        <w:t xml:space="preserve"> </w:t>
      </w:r>
      <w:r>
        <w:t>dommages</w:t>
      </w:r>
      <w:r>
        <w:rPr>
          <w:spacing w:val="-1"/>
        </w:rPr>
        <w:t xml:space="preserve"> </w:t>
      </w:r>
      <w:r>
        <w:t>:</w:t>
      </w:r>
    </w:p>
    <w:p w:rsidR="00A07ACC" w:rsidRDefault="00543289">
      <w:pPr>
        <w:pStyle w:val="Paragraphedeliste"/>
        <w:numPr>
          <w:ilvl w:val="1"/>
          <w:numId w:val="3"/>
        </w:numPr>
        <w:tabs>
          <w:tab w:val="left" w:pos="2161"/>
        </w:tabs>
        <w:spacing w:line="222" w:lineRule="exact"/>
        <w:ind w:hanging="361"/>
        <w:rPr>
          <w:b/>
          <w:sz w:val="18"/>
        </w:rPr>
      </w:pPr>
      <w:r>
        <w:rPr>
          <w:b/>
          <w:sz w:val="18"/>
        </w:rPr>
        <w:t>Causés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par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la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guerre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étrangère,</w:t>
      </w:r>
    </w:p>
    <w:p w:rsidR="00A07ACC" w:rsidRDefault="00543289">
      <w:pPr>
        <w:pStyle w:val="Titre1"/>
        <w:numPr>
          <w:ilvl w:val="1"/>
          <w:numId w:val="3"/>
        </w:numPr>
        <w:tabs>
          <w:tab w:val="left" w:pos="2161"/>
        </w:tabs>
        <w:spacing w:line="220" w:lineRule="exact"/>
        <w:ind w:hanging="361"/>
      </w:pPr>
      <w:r>
        <w:t>Causés</w:t>
      </w:r>
      <w:r>
        <w:rPr>
          <w:spacing w:val="-2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guerre</w:t>
      </w:r>
      <w:r>
        <w:rPr>
          <w:spacing w:val="-1"/>
        </w:rPr>
        <w:t xml:space="preserve"> </w:t>
      </w:r>
      <w:r>
        <w:t>civile,</w:t>
      </w:r>
      <w:r>
        <w:rPr>
          <w:spacing w:val="-3"/>
        </w:rPr>
        <w:t xml:space="preserve"> </w:t>
      </w:r>
      <w:r>
        <w:t>auquel</w:t>
      </w:r>
      <w:r>
        <w:rPr>
          <w:spacing w:val="-3"/>
        </w:rPr>
        <w:t xml:space="preserve"> </w:t>
      </w:r>
      <w:r>
        <w:t>cas</w:t>
      </w:r>
      <w:r>
        <w:rPr>
          <w:spacing w:val="-1"/>
        </w:rPr>
        <w:t xml:space="preserve"> </w:t>
      </w:r>
      <w:r>
        <w:t>c’est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l’assureur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prouver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sinistre</w:t>
      </w:r>
      <w:r>
        <w:rPr>
          <w:spacing w:val="-1"/>
        </w:rPr>
        <w:t xml:space="preserve"> </w:t>
      </w:r>
      <w:r>
        <w:t>résulte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cet</w:t>
      </w:r>
      <w:r>
        <w:rPr>
          <w:spacing w:val="-1"/>
        </w:rPr>
        <w:t xml:space="preserve"> </w:t>
      </w:r>
      <w:r>
        <w:t>événement.</w:t>
      </w:r>
    </w:p>
    <w:p w:rsidR="00A07ACC" w:rsidRDefault="00543289">
      <w:pPr>
        <w:pStyle w:val="Paragraphedeliste"/>
        <w:numPr>
          <w:ilvl w:val="1"/>
          <w:numId w:val="3"/>
        </w:numPr>
        <w:tabs>
          <w:tab w:val="left" w:pos="2161"/>
        </w:tabs>
        <w:spacing w:line="220" w:lineRule="exact"/>
        <w:ind w:hanging="361"/>
        <w:rPr>
          <w:b/>
          <w:sz w:val="18"/>
        </w:rPr>
      </w:pPr>
      <w:r>
        <w:rPr>
          <w:b/>
          <w:sz w:val="18"/>
        </w:rPr>
        <w:t>Résultant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d’attentats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et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d’actes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terrorisme.</w:t>
      </w:r>
    </w:p>
    <w:p w:rsidR="00A07ACC" w:rsidRDefault="00543289">
      <w:pPr>
        <w:pStyle w:val="Corpsdetexte"/>
        <w:spacing w:line="217" w:lineRule="exact"/>
        <w:ind w:left="1428"/>
      </w:pPr>
      <w:r>
        <w:t>Demeurent</w:t>
      </w:r>
      <w:r>
        <w:rPr>
          <w:spacing w:val="-3"/>
        </w:rPr>
        <w:t xml:space="preserve"> </w:t>
      </w:r>
      <w:r>
        <w:t>toutefois</w:t>
      </w:r>
      <w:r>
        <w:rPr>
          <w:spacing w:val="-3"/>
        </w:rPr>
        <w:t xml:space="preserve"> </w:t>
      </w:r>
      <w:r>
        <w:t>garantis</w:t>
      </w:r>
      <w:r>
        <w:rPr>
          <w:spacing w:val="-3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sinistres</w:t>
      </w:r>
      <w:r>
        <w:rPr>
          <w:spacing w:val="-1"/>
        </w:rPr>
        <w:t xml:space="preserve"> </w:t>
      </w:r>
      <w:r>
        <w:t>résultant</w:t>
      </w:r>
      <w:r>
        <w:rPr>
          <w:spacing w:val="-1"/>
        </w:rPr>
        <w:t xml:space="preserve"> </w:t>
      </w:r>
      <w:r>
        <w:t>d’actes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terrorisme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d’attentats</w:t>
      </w:r>
      <w:r>
        <w:rPr>
          <w:spacing w:val="-4"/>
        </w:rPr>
        <w:t xml:space="preserve"> </w:t>
      </w:r>
      <w:r>
        <w:t>commis</w:t>
      </w:r>
      <w:r>
        <w:rPr>
          <w:spacing w:val="-4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territoire</w:t>
      </w:r>
      <w:r>
        <w:rPr>
          <w:spacing w:val="-4"/>
        </w:rPr>
        <w:t xml:space="preserve"> </w:t>
      </w:r>
      <w:r>
        <w:t>national.</w:t>
      </w:r>
    </w:p>
    <w:p w:rsidR="00A07ACC" w:rsidRDefault="00543289">
      <w:pPr>
        <w:pStyle w:val="Titre1"/>
        <w:numPr>
          <w:ilvl w:val="0"/>
          <w:numId w:val="3"/>
        </w:numPr>
        <w:tabs>
          <w:tab w:val="left" w:pos="1440"/>
          <w:tab w:val="left" w:pos="1441"/>
        </w:tabs>
        <w:spacing w:line="219" w:lineRule="exact"/>
      </w:pPr>
      <w:r>
        <w:t>Les</w:t>
      </w:r>
      <w:r>
        <w:rPr>
          <w:spacing w:val="-2"/>
        </w:rPr>
        <w:t xml:space="preserve"> </w:t>
      </w:r>
      <w:r>
        <w:t>dommages</w:t>
      </w:r>
      <w:r>
        <w:rPr>
          <w:spacing w:val="-2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l’aggravation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dommages</w:t>
      </w:r>
      <w:r>
        <w:rPr>
          <w:spacing w:val="-2"/>
        </w:rPr>
        <w:t xml:space="preserve"> </w:t>
      </w:r>
      <w:r>
        <w:t>causés</w:t>
      </w:r>
      <w:r>
        <w:rPr>
          <w:spacing w:val="-2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:</w:t>
      </w:r>
    </w:p>
    <w:p w:rsidR="00A07ACC" w:rsidRDefault="00543289">
      <w:pPr>
        <w:pStyle w:val="Paragraphedeliste"/>
        <w:numPr>
          <w:ilvl w:val="1"/>
          <w:numId w:val="3"/>
        </w:numPr>
        <w:tabs>
          <w:tab w:val="left" w:pos="2161"/>
        </w:tabs>
        <w:spacing w:before="1" w:line="223" w:lineRule="exact"/>
        <w:ind w:hanging="361"/>
        <w:rPr>
          <w:b/>
          <w:sz w:val="18"/>
        </w:rPr>
      </w:pPr>
      <w:r>
        <w:rPr>
          <w:b/>
          <w:sz w:val="18"/>
        </w:rPr>
        <w:t>Des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armes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ou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engins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destinés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à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exploser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par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modification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structure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du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noyau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l’atome,</w:t>
      </w:r>
    </w:p>
    <w:p w:rsidR="00A07ACC" w:rsidRDefault="00543289">
      <w:pPr>
        <w:pStyle w:val="Titre1"/>
        <w:numPr>
          <w:ilvl w:val="1"/>
          <w:numId w:val="3"/>
        </w:numPr>
        <w:tabs>
          <w:tab w:val="left" w:pos="2161"/>
        </w:tabs>
        <w:spacing w:line="220" w:lineRule="exact"/>
        <w:ind w:hanging="361"/>
      </w:pPr>
      <w:r>
        <w:t>Tout</w:t>
      </w:r>
      <w:r>
        <w:rPr>
          <w:spacing w:val="16"/>
        </w:rPr>
        <w:t xml:space="preserve"> </w:t>
      </w:r>
      <w:r>
        <w:t>combustible</w:t>
      </w:r>
      <w:r>
        <w:rPr>
          <w:spacing w:val="17"/>
        </w:rPr>
        <w:t xml:space="preserve"> </w:t>
      </w:r>
      <w:r>
        <w:t>nucléaire,</w:t>
      </w:r>
      <w:r>
        <w:rPr>
          <w:spacing w:val="16"/>
        </w:rPr>
        <w:t xml:space="preserve"> </w:t>
      </w:r>
      <w:r>
        <w:t>produit</w:t>
      </w:r>
      <w:r>
        <w:rPr>
          <w:spacing w:val="16"/>
        </w:rPr>
        <w:t xml:space="preserve"> </w:t>
      </w:r>
      <w:r>
        <w:t>ou</w:t>
      </w:r>
      <w:r>
        <w:rPr>
          <w:spacing w:val="16"/>
        </w:rPr>
        <w:t xml:space="preserve"> </w:t>
      </w:r>
      <w:r>
        <w:t>déchet</w:t>
      </w:r>
      <w:r>
        <w:rPr>
          <w:spacing w:val="17"/>
        </w:rPr>
        <w:t xml:space="preserve"> </w:t>
      </w:r>
      <w:r>
        <w:t>radioactif</w:t>
      </w:r>
      <w:r>
        <w:rPr>
          <w:spacing w:val="16"/>
        </w:rPr>
        <w:t xml:space="preserve"> </w:t>
      </w:r>
      <w:r>
        <w:t>ou</w:t>
      </w:r>
      <w:r>
        <w:rPr>
          <w:spacing w:val="16"/>
        </w:rPr>
        <w:t xml:space="preserve"> </w:t>
      </w:r>
      <w:r>
        <w:t>par</w:t>
      </w:r>
      <w:r>
        <w:rPr>
          <w:spacing w:val="17"/>
        </w:rPr>
        <w:t xml:space="preserve"> </w:t>
      </w:r>
      <w:r>
        <w:t>toute</w:t>
      </w:r>
      <w:r>
        <w:rPr>
          <w:spacing w:val="17"/>
        </w:rPr>
        <w:t xml:space="preserve"> </w:t>
      </w:r>
      <w:r>
        <w:t>autre</w:t>
      </w:r>
      <w:r>
        <w:rPr>
          <w:spacing w:val="16"/>
        </w:rPr>
        <w:t xml:space="preserve"> </w:t>
      </w:r>
      <w:r>
        <w:t>source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rayonnements</w:t>
      </w:r>
      <w:r>
        <w:rPr>
          <w:spacing w:val="16"/>
        </w:rPr>
        <w:t xml:space="preserve"> </w:t>
      </w:r>
      <w:r>
        <w:t>ionisants</w:t>
      </w:r>
      <w:r>
        <w:rPr>
          <w:spacing w:val="17"/>
        </w:rPr>
        <w:t xml:space="preserve"> </w:t>
      </w:r>
      <w:r>
        <w:t>et</w:t>
      </w:r>
      <w:r>
        <w:rPr>
          <w:spacing w:val="17"/>
        </w:rPr>
        <w:t xml:space="preserve"> </w:t>
      </w:r>
      <w:r>
        <w:t>qui</w:t>
      </w:r>
    </w:p>
    <w:p w:rsidR="00A07ACC" w:rsidRDefault="00543289">
      <w:pPr>
        <w:spacing w:line="216" w:lineRule="exact"/>
        <w:ind w:left="2160"/>
        <w:rPr>
          <w:b/>
          <w:sz w:val="18"/>
        </w:rPr>
      </w:pPr>
      <w:r>
        <w:rPr>
          <w:b/>
          <w:sz w:val="18"/>
        </w:rPr>
        <w:t>engagent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la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responsabilité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exclusive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d’un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exploitant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d’installation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nucléaire.</w:t>
      </w:r>
    </w:p>
    <w:p w:rsidR="00A07ACC" w:rsidRDefault="00543289">
      <w:pPr>
        <w:pStyle w:val="Titre1"/>
        <w:numPr>
          <w:ilvl w:val="1"/>
          <w:numId w:val="3"/>
        </w:numPr>
        <w:tabs>
          <w:tab w:val="left" w:pos="2161"/>
        </w:tabs>
        <w:spacing w:before="3" w:line="237" w:lineRule="auto"/>
        <w:ind w:right="115"/>
        <w:jc w:val="both"/>
      </w:pPr>
      <w:r>
        <w:t>Par toute source de rayonnements ionisants (en particulier tout radio-isotope) utilisée ou destinée à être utilisée, hors</w:t>
      </w:r>
      <w:r>
        <w:rPr>
          <w:spacing w:val="1"/>
        </w:rPr>
        <w:t xml:space="preserve"> </w:t>
      </w:r>
      <w:r>
        <w:t>d’une</w:t>
      </w:r>
      <w:r>
        <w:rPr>
          <w:spacing w:val="-7"/>
        </w:rPr>
        <w:t xml:space="preserve"> </w:t>
      </w:r>
      <w:r>
        <w:t>installation</w:t>
      </w:r>
      <w:r>
        <w:rPr>
          <w:spacing w:val="-4"/>
        </w:rPr>
        <w:t xml:space="preserve"> </w:t>
      </w:r>
      <w:r>
        <w:t>nucléaire,</w:t>
      </w:r>
      <w:r>
        <w:rPr>
          <w:spacing w:val="-8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dont</w:t>
      </w:r>
      <w:r>
        <w:rPr>
          <w:spacing w:val="-6"/>
        </w:rPr>
        <w:t xml:space="preserve"> </w:t>
      </w:r>
      <w:r>
        <w:t>l’assuré,</w:t>
      </w:r>
      <w:r>
        <w:rPr>
          <w:spacing w:val="-8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toute</w:t>
      </w:r>
      <w:r>
        <w:rPr>
          <w:spacing w:val="-6"/>
        </w:rPr>
        <w:t xml:space="preserve"> </w:t>
      </w:r>
      <w:r>
        <w:t>personne</w:t>
      </w:r>
      <w:r>
        <w:rPr>
          <w:spacing w:val="-4"/>
        </w:rPr>
        <w:t xml:space="preserve"> </w:t>
      </w:r>
      <w:r>
        <w:t>dont</w:t>
      </w:r>
      <w:r>
        <w:rPr>
          <w:spacing w:val="-6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répond,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propriété,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garde</w:t>
      </w:r>
      <w:r>
        <w:rPr>
          <w:spacing w:val="-6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l’usage,</w:t>
      </w:r>
      <w:r>
        <w:rPr>
          <w:spacing w:val="-8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dont</w:t>
      </w:r>
      <w:r>
        <w:rPr>
          <w:spacing w:val="-38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peut être</w:t>
      </w:r>
      <w:r>
        <w:rPr>
          <w:spacing w:val="-1"/>
        </w:rPr>
        <w:t xml:space="preserve"> </w:t>
      </w:r>
      <w:r>
        <w:t>tenu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responsable du</w:t>
      </w:r>
      <w:r>
        <w:rPr>
          <w:spacing w:val="-2"/>
        </w:rPr>
        <w:t xml:space="preserve"> </w:t>
      </w:r>
      <w:r>
        <w:t>fait de</w:t>
      </w:r>
      <w:r>
        <w:rPr>
          <w:spacing w:val="-1"/>
        </w:rPr>
        <w:t xml:space="preserve"> </w:t>
      </w:r>
      <w:r>
        <w:t>sa conception,</w:t>
      </w:r>
      <w:r>
        <w:rPr>
          <w:spacing w:val="-2"/>
        </w:rPr>
        <w:t xml:space="preserve"> </w:t>
      </w:r>
      <w:r>
        <w:t>sa fabrication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conditionnement.</w:t>
      </w:r>
    </w:p>
    <w:p w:rsidR="00A07ACC" w:rsidRDefault="00543289">
      <w:pPr>
        <w:pStyle w:val="Paragraphedeliste"/>
        <w:numPr>
          <w:ilvl w:val="0"/>
          <w:numId w:val="3"/>
        </w:numPr>
        <w:tabs>
          <w:tab w:val="left" w:pos="1441"/>
        </w:tabs>
        <w:spacing w:line="218" w:lineRule="exact"/>
        <w:jc w:val="both"/>
        <w:rPr>
          <w:b/>
          <w:sz w:val="18"/>
        </w:rPr>
      </w:pPr>
      <w:r>
        <w:rPr>
          <w:b/>
          <w:sz w:val="18"/>
        </w:rPr>
        <w:t>Les sinistres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consécutifs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à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l’état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alcoolique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l’Assuré, tel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que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défini dans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le Code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pénal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et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à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l’article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L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1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du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Code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la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Route, sauf</w:t>
      </w:r>
    </w:p>
    <w:p w:rsidR="00A07ACC" w:rsidRDefault="00543289">
      <w:pPr>
        <w:pStyle w:val="Titre1"/>
        <w:spacing w:before="1" w:line="219" w:lineRule="exact"/>
        <w:jc w:val="both"/>
      </w:pPr>
      <w:r>
        <w:t>s’il</w:t>
      </w:r>
      <w:r>
        <w:rPr>
          <w:spacing w:val="-3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établi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le sinistre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sans</w:t>
      </w:r>
      <w:r>
        <w:rPr>
          <w:spacing w:val="-1"/>
        </w:rPr>
        <w:t xml:space="preserve"> </w:t>
      </w:r>
      <w:r>
        <w:t>relation</w:t>
      </w:r>
      <w:r>
        <w:rPr>
          <w:spacing w:val="-2"/>
        </w:rPr>
        <w:t xml:space="preserve"> </w:t>
      </w:r>
      <w:r>
        <w:t>avec</w:t>
      </w:r>
      <w:r>
        <w:rPr>
          <w:spacing w:val="-1"/>
        </w:rPr>
        <w:t xml:space="preserve"> </w:t>
      </w:r>
      <w:r>
        <w:t>cet</w:t>
      </w:r>
      <w:r>
        <w:rPr>
          <w:spacing w:val="-1"/>
        </w:rPr>
        <w:t xml:space="preserve"> </w:t>
      </w:r>
      <w:r>
        <w:t>état.</w:t>
      </w:r>
    </w:p>
    <w:p w:rsidR="00A07ACC" w:rsidRDefault="00543289">
      <w:pPr>
        <w:pStyle w:val="Paragraphedeliste"/>
        <w:numPr>
          <w:ilvl w:val="0"/>
          <w:numId w:val="3"/>
        </w:numPr>
        <w:tabs>
          <w:tab w:val="left" w:pos="1441"/>
        </w:tabs>
        <w:ind w:right="126"/>
        <w:jc w:val="both"/>
        <w:rPr>
          <w:b/>
          <w:sz w:val="18"/>
        </w:rPr>
      </w:pPr>
      <w:r>
        <w:rPr>
          <w:b/>
          <w:sz w:val="18"/>
        </w:rPr>
        <w:t>Les dommages résultant de la production, par tout appareil ou équipement, de champs électriques ou magnétiques, ou de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rayonnements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électromagnétiques.</w:t>
      </w:r>
    </w:p>
    <w:p w:rsidR="00A07ACC" w:rsidRDefault="00543289">
      <w:pPr>
        <w:pStyle w:val="Titre1"/>
        <w:numPr>
          <w:ilvl w:val="1"/>
          <w:numId w:val="3"/>
        </w:numPr>
        <w:tabs>
          <w:tab w:val="left" w:pos="2161"/>
        </w:tabs>
        <w:spacing w:before="1"/>
        <w:ind w:hanging="361"/>
        <w:jc w:val="both"/>
      </w:pPr>
      <w:r>
        <w:t>Les</w:t>
      </w:r>
      <w:r>
        <w:rPr>
          <w:spacing w:val="-3"/>
        </w:rPr>
        <w:t xml:space="preserve"> </w:t>
      </w:r>
      <w:r>
        <w:t>dommages</w:t>
      </w:r>
      <w:r>
        <w:rPr>
          <w:spacing w:val="-2"/>
        </w:rPr>
        <w:t xml:space="preserve"> </w:t>
      </w:r>
      <w:r>
        <w:t>causés</w:t>
      </w:r>
      <w:r>
        <w:rPr>
          <w:spacing w:val="-3"/>
        </w:rPr>
        <w:t xml:space="preserve"> </w:t>
      </w:r>
      <w:r>
        <w:t>directement</w:t>
      </w:r>
      <w:r>
        <w:rPr>
          <w:spacing w:val="-2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indirectement</w:t>
      </w:r>
      <w:r>
        <w:rPr>
          <w:spacing w:val="-2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:</w:t>
      </w:r>
    </w:p>
    <w:p w:rsidR="00A07ACC" w:rsidRDefault="00A07ACC">
      <w:pPr>
        <w:jc w:val="both"/>
        <w:sectPr w:rsidR="00A07ACC">
          <w:pgSz w:w="11910" w:h="16840"/>
          <w:pgMar w:top="2100" w:right="600" w:bottom="960" w:left="0" w:header="284" w:footer="771" w:gutter="0"/>
          <w:cols w:space="720"/>
        </w:sectPr>
      </w:pPr>
    </w:p>
    <w:p w:rsidR="00A07ACC" w:rsidRDefault="00A07ACC">
      <w:pPr>
        <w:pStyle w:val="Corpsdetexte"/>
        <w:spacing w:before="8"/>
        <w:rPr>
          <w:b/>
          <w:sz w:val="17"/>
        </w:rPr>
      </w:pPr>
    </w:p>
    <w:p w:rsidR="00A07ACC" w:rsidRDefault="00543289">
      <w:pPr>
        <w:pStyle w:val="Paragraphedeliste"/>
        <w:numPr>
          <w:ilvl w:val="1"/>
          <w:numId w:val="3"/>
        </w:numPr>
        <w:tabs>
          <w:tab w:val="left" w:pos="2161"/>
        </w:tabs>
        <w:spacing w:before="79" w:line="222" w:lineRule="exact"/>
        <w:ind w:hanging="361"/>
        <w:jc w:val="both"/>
        <w:rPr>
          <w:b/>
          <w:sz w:val="18"/>
        </w:rPr>
      </w:pPr>
      <w:r>
        <w:rPr>
          <w:b/>
          <w:sz w:val="18"/>
        </w:rPr>
        <w:t>L’amiante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ou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ses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dérivés,</w:t>
      </w:r>
    </w:p>
    <w:p w:rsidR="00A07ACC" w:rsidRDefault="00543289">
      <w:pPr>
        <w:pStyle w:val="Titre1"/>
        <w:numPr>
          <w:ilvl w:val="1"/>
          <w:numId w:val="3"/>
        </w:numPr>
        <w:tabs>
          <w:tab w:val="left" w:pos="2161"/>
        </w:tabs>
        <w:spacing w:line="220" w:lineRule="exact"/>
        <w:ind w:hanging="361"/>
        <w:jc w:val="both"/>
      </w:pPr>
      <w:r>
        <w:t>Le</w:t>
      </w:r>
      <w:r>
        <w:rPr>
          <w:spacing w:val="-1"/>
        </w:rPr>
        <w:t xml:space="preserve"> </w:t>
      </w:r>
      <w:r>
        <w:t>plomb</w:t>
      </w:r>
      <w:r>
        <w:rPr>
          <w:spacing w:val="-2"/>
        </w:rPr>
        <w:t xml:space="preserve"> </w:t>
      </w:r>
      <w:r>
        <w:t>et ses</w:t>
      </w:r>
      <w:r>
        <w:rPr>
          <w:spacing w:val="-1"/>
        </w:rPr>
        <w:t xml:space="preserve"> </w:t>
      </w:r>
      <w:r>
        <w:t>dérivés.</w:t>
      </w:r>
    </w:p>
    <w:p w:rsidR="00A07ACC" w:rsidRDefault="00543289">
      <w:pPr>
        <w:pStyle w:val="Paragraphedeliste"/>
        <w:numPr>
          <w:ilvl w:val="0"/>
          <w:numId w:val="3"/>
        </w:numPr>
        <w:tabs>
          <w:tab w:val="left" w:pos="1482"/>
        </w:tabs>
        <w:spacing w:line="217" w:lineRule="exact"/>
        <w:ind w:left="1481" w:hanging="402"/>
        <w:jc w:val="both"/>
        <w:rPr>
          <w:b/>
          <w:sz w:val="18"/>
        </w:rPr>
      </w:pPr>
      <w:r>
        <w:rPr>
          <w:b/>
          <w:sz w:val="18"/>
        </w:rPr>
        <w:t>Les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conséquences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dommageables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directes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ou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indirectes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:</w:t>
      </w:r>
    </w:p>
    <w:p w:rsidR="00A07ACC" w:rsidRDefault="00543289">
      <w:pPr>
        <w:pStyle w:val="Titre1"/>
        <w:numPr>
          <w:ilvl w:val="1"/>
          <w:numId w:val="3"/>
        </w:numPr>
        <w:tabs>
          <w:tab w:val="left" w:pos="2161"/>
        </w:tabs>
        <w:spacing w:line="222" w:lineRule="exact"/>
        <w:ind w:hanging="361"/>
        <w:jc w:val="both"/>
      </w:pPr>
      <w:r>
        <w:t>De</w:t>
      </w:r>
      <w:r>
        <w:rPr>
          <w:spacing w:val="-3"/>
        </w:rPr>
        <w:t xml:space="preserve"> </w:t>
      </w:r>
      <w:r>
        <w:t>toute</w:t>
      </w:r>
      <w:r>
        <w:rPr>
          <w:spacing w:val="-3"/>
        </w:rPr>
        <w:t xml:space="preserve"> </w:t>
      </w:r>
      <w:r>
        <w:t>maladie</w:t>
      </w:r>
      <w:r>
        <w:rPr>
          <w:spacing w:val="-3"/>
        </w:rPr>
        <w:t xml:space="preserve"> </w:t>
      </w:r>
      <w:r>
        <w:t>transmissible</w:t>
      </w:r>
      <w:r>
        <w:rPr>
          <w:spacing w:val="-1"/>
        </w:rPr>
        <w:t xml:space="preserve"> </w:t>
      </w:r>
      <w:r>
        <w:t>dont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épidémies,</w:t>
      </w:r>
      <w:r>
        <w:rPr>
          <w:spacing w:val="-4"/>
        </w:rPr>
        <w:t xml:space="preserve"> </w:t>
      </w:r>
      <w:r>
        <w:t>pandémies,</w:t>
      </w:r>
      <w:r>
        <w:rPr>
          <w:spacing w:val="-2"/>
        </w:rPr>
        <w:t xml:space="preserve"> </w:t>
      </w:r>
      <w:r>
        <w:t>maladies</w:t>
      </w:r>
      <w:r>
        <w:rPr>
          <w:spacing w:val="-3"/>
        </w:rPr>
        <w:t xml:space="preserve"> </w:t>
      </w:r>
      <w:r>
        <w:t>contagieuses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épizootie,</w:t>
      </w:r>
    </w:p>
    <w:p w:rsidR="00A07ACC" w:rsidRDefault="00543289">
      <w:pPr>
        <w:pStyle w:val="Paragraphedeliste"/>
        <w:numPr>
          <w:ilvl w:val="1"/>
          <w:numId w:val="3"/>
        </w:numPr>
        <w:tabs>
          <w:tab w:val="left" w:pos="2161"/>
        </w:tabs>
        <w:spacing w:line="220" w:lineRule="exact"/>
        <w:ind w:hanging="361"/>
        <w:jc w:val="both"/>
        <w:rPr>
          <w:b/>
          <w:sz w:val="18"/>
        </w:rPr>
      </w:pPr>
      <w:r>
        <w:rPr>
          <w:b/>
          <w:sz w:val="18"/>
        </w:rPr>
        <w:t>Et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toute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mesures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prise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par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les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autorités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qui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en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résultent.</w:t>
      </w:r>
    </w:p>
    <w:p w:rsidR="00A07ACC" w:rsidRDefault="00543289">
      <w:pPr>
        <w:pStyle w:val="Corpsdetexte"/>
        <w:ind w:left="1440" w:right="115"/>
        <w:jc w:val="both"/>
      </w:pPr>
      <w:r>
        <w:t>On</w:t>
      </w:r>
      <w:r>
        <w:rPr>
          <w:spacing w:val="-5"/>
        </w:rPr>
        <w:t xml:space="preserve"> </w:t>
      </w:r>
      <w:r>
        <w:t>entend</w:t>
      </w:r>
      <w:r>
        <w:rPr>
          <w:spacing w:val="-2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maladie</w:t>
      </w:r>
      <w:r>
        <w:rPr>
          <w:spacing w:val="-5"/>
        </w:rPr>
        <w:t xml:space="preserve"> </w:t>
      </w:r>
      <w:r>
        <w:t>transmissible</w:t>
      </w:r>
      <w:r>
        <w:rPr>
          <w:spacing w:val="-5"/>
        </w:rPr>
        <w:t xml:space="preserve"> </w:t>
      </w:r>
      <w:r>
        <w:t>toute</w:t>
      </w:r>
      <w:r>
        <w:rPr>
          <w:spacing w:val="-5"/>
        </w:rPr>
        <w:t xml:space="preserve"> </w:t>
      </w:r>
      <w:r>
        <w:t>maladie</w:t>
      </w:r>
      <w:r>
        <w:rPr>
          <w:spacing w:val="-4"/>
        </w:rPr>
        <w:t xml:space="preserve"> </w:t>
      </w:r>
      <w:r>
        <w:t>qui</w:t>
      </w:r>
      <w:r>
        <w:rPr>
          <w:spacing w:val="-4"/>
        </w:rPr>
        <w:t xml:space="preserve"> </w:t>
      </w:r>
      <w:r>
        <w:t>peut</w:t>
      </w:r>
      <w:r>
        <w:rPr>
          <w:spacing w:val="-4"/>
        </w:rPr>
        <w:t xml:space="preserve"> </w:t>
      </w:r>
      <w:r>
        <w:t>être</w:t>
      </w:r>
      <w:r>
        <w:rPr>
          <w:spacing w:val="-5"/>
        </w:rPr>
        <w:t xml:space="preserve"> </w:t>
      </w:r>
      <w:r>
        <w:t>transmise</w:t>
      </w:r>
      <w:r>
        <w:rPr>
          <w:spacing w:val="-5"/>
        </w:rPr>
        <w:t xml:space="preserve"> </w:t>
      </w:r>
      <w:r>
        <w:t>d'un</w:t>
      </w:r>
      <w:r>
        <w:rPr>
          <w:spacing w:val="-2"/>
        </w:rPr>
        <w:t xml:space="preserve"> </w:t>
      </w:r>
      <w:r>
        <w:t>être</w:t>
      </w:r>
      <w:r>
        <w:rPr>
          <w:spacing w:val="-4"/>
        </w:rPr>
        <w:t xml:space="preserve"> </w:t>
      </w:r>
      <w:r>
        <w:t>vivant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autre,</w:t>
      </w:r>
      <w:r>
        <w:rPr>
          <w:spacing w:val="-3"/>
        </w:rPr>
        <w:t xml:space="preserve"> </w:t>
      </w:r>
      <w:r>
        <w:t>soit</w:t>
      </w:r>
      <w:r>
        <w:rPr>
          <w:spacing w:val="-4"/>
        </w:rPr>
        <w:t xml:space="preserve"> </w:t>
      </w:r>
      <w:r>
        <w:t>directement</w:t>
      </w:r>
      <w:r>
        <w:rPr>
          <w:spacing w:val="-4"/>
        </w:rPr>
        <w:t xml:space="preserve"> </w:t>
      </w:r>
      <w:r>
        <w:t>(d'un</w:t>
      </w:r>
      <w:r>
        <w:rPr>
          <w:spacing w:val="1"/>
        </w:rPr>
        <w:t xml:space="preserve"> </w:t>
      </w:r>
      <w:r>
        <w:t>malade</w:t>
      </w:r>
      <w:r>
        <w:rPr>
          <w:spacing w:val="1"/>
        </w:rPr>
        <w:t xml:space="preserve"> </w:t>
      </w:r>
      <w:r>
        <w:t>ou d'un animal infecté), soit indirectement (notamment par transmission aérienne, interhumaine, par contact avec une surface ou</w:t>
      </w:r>
      <w:r>
        <w:rPr>
          <w:spacing w:val="1"/>
        </w:rPr>
        <w:t xml:space="preserve"> </w:t>
      </w:r>
      <w:r>
        <w:t>objet</w:t>
      </w:r>
      <w:r>
        <w:rPr>
          <w:spacing w:val="-1"/>
        </w:rPr>
        <w:t xml:space="preserve"> </w:t>
      </w:r>
      <w:r>
        <w:t>qu’il</w:t>
      </w:r>
      <w:r>
        <w:rPr>
          <w:spacing w:val="1"/>
        </w:rPr>
        <w:t xml:space="preserve"> </w:t>
      </w:r>
      <w:r>
        <w:t>soit solide, liquide</w:t>
      </w:r>
      <w:r>
        <w:rPr>
          <w:spacing w:val="-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gazeux).</w:t>
      </w:r>
    </w:p>
    <w:p w:rsidR="00A07ACC" w:rsidRDefault="00A07ACC">
      <w:pPr>
        <w:jc w:val="both"/>
        <w:sectPr w:rsidR="00A07ACC">
          <w:pgSz w:w="11910" w:h="16840"/>
          <w:pgMar w:top="2100" w:right="600" w:bottom="960" w:left="0" w:header="284" w:footer="771" w:gutter="0"/>
          <w:cols w:space="720"/>
        </w:sectPr>
      </w:pPr>
    </w:p>
    <w:p w:rsidR="00A07ACC" w:rsidRDefault="00543289">
      <w:pPr>
        <w:pStyle w:val="Corpsdetexte"/>
        <w:spacing w:before="11"/>
      </w:pPr>
      <w:r>
        <w:rPr>
          <w:noProof/>
          <w:lang w:eastAsia="fr-FR"/>
        </w:rPr>
        <w:lastRenderedPageBreak/>
        <w:drawing>
          <wp:anchor distT="0" distB="0" distL="0" distR="0" simplePos="0" relativeHeight="487132160" behindDoc="1" locked="0" layoutInCell="1" allowOverlap="1">
            <wp:simplePos x="0" y="0"/>
            <wp:positionH relativeFrom="page">
              <wp:posOffset>6117082</wp:posOffset>
            </wp:positionH>
            <wp:positionV relativeFrom="page">
              <wp:posOffset>6883348</wp:posOffset>
            </wp:positionV>
            <wp:extent cx="984620" cy="747712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620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ACC" w:rsidRDefault="00543289">
      <w:pPr>
        <w:spacing w:before="64"/>
        <w:ind w:left="1147"/>
        <w:rPr>
          <w:b/>
          <w:sz w:val="18"/>
        </w:rPr>
      </w:pPr>
      <w:r>
        <w:rPr>
          <w:b/>
          <w:color w:val="FF0000"/>
          <w:sz w:val="18"/>
        </w:rPr>
        <w:t>GARANTIES</w:t>
      </w:r>
      <w:r>
        <w:rPr>
          <w:b/>
          <w:color w:val="FF0000"/>
          <w:spacing w:val="-6"/>
          <w:sz w:val="18"/>
        </w:rPr>
        <w:t xml:space="preserve"> </w:t>
      </w:r>
      <w:r>
        <w:rPr>
          <w:b/>
          <w:color w:val="FF0000"/>
          <w:sz w:val="18"/>
        </w:rPr>
        <w:t>DE</w:t>
      </w:r>
      <w:r>
        <w:rPr>
          <w:b/>
          <w:color w:val="FF0000"/>
          <w:spacing w:val="-3"/>
          <w:sz w:val="18"/>
        </w:rPr>
        <w:t xml:space="preserve"> </w:t>
      </w:r>
      <w:r>
        <w:rPr>
          <w:b/>
          <w:color w:val="FF0000"/>
          <w:sz w:val="18"/>
        </w:rPr>
        <w:t>BASE</w:t>
      </w:r>
    </w:p>
    <w:p w:rsidR="00A07ACC" w:rsidRDefault="00A07ACC">
      <w:pPr>
        <w:pStyle w:val="Corpsdetexte"/>
        <w:spacing w:before="11"/>
        <w:rPr>
          <w:b/>
          <w:sz w:val="17"/>
        </w:rPr>
      </w:pPr>
    </w:p>
    <w:p w:rsidR="00A07ACC" w:rsidRDefault="00543289">
      <w:pPr>
        <w:pStyle w:val="Corpsdetexte"/>
        <w:spacing w:before="1" w:line="219" w:lineRule="exact"/>
        <w:ind w:left="720"/>
      </w:pPr>
      <w:r>
        <w:t>La</w:t>
      </w:r>
      <w:r>
        <w:rPr>
          <w:spacing w:val="7"/>
        </w:rPr>
        <w:t xml:space="preserve"> </w:t>
      </w:r>
      <w:r>
        <w:t>garantie</w:t>
      </w:r>
      <w:r>
        <w:rPr>
          <w:spacing w:val="6"/>
        </w:rPr>
        <w:t xml:space="preserve"> </w:t>
      </w:r>
      <w:r>
        <w:t>Individuelle</w:t>
      </w:r>
      <w:r>
        <w:rPr>
          <w:spacing w:val="7"/>
        </w:rPr>
        <w:t xml:space="preserve"> </w:t>
      </w:r>
      <w:r>
        <w:t>Accident</w:t>
      </w:r>
      <w:r>
        <w:rPr>
          <w:spacing w:val="9"/>
        </w:rPr>
        <w:t xml:space="preserve"> </w:t>
      </w:r>
      <w:r>
        <w:t>est</w:t>
      </w:r>
      <w:r>
        <w:rPr>
          <w:spacing w:val="7"/>
        </w:rPr>
        <w:t xml:space="preserve"> </w:t>
      </w:r>
      <w:r>
        <w:t>acquise</w:t>
      </w:r>
      <w:r>
        <w:rPr>
          <w:spacing w:val="10"/>
        </w:rPr>
        <w:t xml:space="preserve"> </w:t>
      </w:r>
      <w:r>
        <w:t>dans</w:t>
      </w:r>
      <w:r>
        <w:rPr>
          <w:spacing w:val="6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limite</w:t>
      </w:r>
      <w:r>
        <w:rPr>
          <w:spacing w:val="9"/>
        </w:rPr>
        <w:t xml:space="preserve"> </w:t>
      </w:r>
      <w:r>
        <w:t>des</w:t>
      </w:r>
      <w:r>
        <w:rPr>
          <w:spacing w:val="10"/>
        </w:rPr>
        <w:t xml:space="preserve"> </w:t>
      </w:r>
      <w:r>
        <w:t>sommes</w:t>
      </w:r>
      <w:r>
        <w:rPr>
          <w:spacing w:val="6"/>
        </w:rPr>
        <w:t xml:space="preserve"> </w:t>
      </w:r>
      <w:r>
        <w:t>fixées</w:t>
      </w:r>
      <w:r>
        <w:rPr>
          <w:spacing w:val="12"/>
        </w:rPr>
        <w:t xml:space="preserve"> </w:t>
      </w:r>
      <w:r>
        <w:t>dans</w:t>
      </w:r>
      <w:r>
        <w:rPr>
          <w:spacing w:val="8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tableau</w:t>
      </w:r>
      <w:r>
        <w:rPr>
          <w:spacing w:val="6"/>
        </w:rPr>
        <w:t xml:space="preserve"> </w:t>
      </w:r>
      <w:r>
        <w:t>figurant</w:t>
      </w:r>
      <w:r>
        <w:rPr>
          <w:spacing w:val="8"/>
        </w:rPr>
        <w:t xml:space="preserve"> </w:t>
      </w:r>
      <w:r>
        <w:t>ci-dessous</w:t>
      </w:r>
      <w:r>
        <w:rPr>
          <w:spacing w:val="9"/>
        </w:rPr>
        <w:t xml:space="preserve"> </w:t>
      </w:r>
      <w:r>
        <w:t>dans</w:t>
      </w:r>
      <w:r>
        <w:rPr>
          <w:spacing w:val="6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cadre</w:t>
      </w:r>
      <w:r>
        <w:rPr>
          <w:spacing w:val="9"/>
        </w:rPr>
        <w:t xml:space="preserve"> </w:t>
      </w:r>
      <w:r>
        <w:t>d’un</w:t>
      </w:r>
      <w:r>
        <w:rPr>
          <w:spacing w:val="7"/>
        </w:rPr>
        <w:t xml:space="preserve"> </w:t>
      </w:r>
      <w:r>
        <w:t>accident</w:t>
      </w:r>
    </w:p>
    <w:p w:rsidR="00A07ACC" w:rsidRDefault="00543289">
      <w:pPr>
        <w:pStyle w:val="Corpsdetexte"/>
        <w:spacing w:line="219" w:lineRule="exact"/>
        <w:ind w:left="720"/>
      </w:pPr>
      <w:r>
        <w:t>corporel</w:t>
      </w:r>
      <w:r>
        <w:rPr>
          <w:spacing w:val="-2"/>
        </w:rPr>
        <w:t xml:space="preserve"> </w:t>
      </w:r>
      <w:r>
        <w:t>survenu</w:t>
      </w:r>
      <w:r>
        <w:rPr>
          <w:spacing w:val="-2"/>
        </w:rPr>
        <w:t xml:space="preserve"> </w:t>
      </w:r>
      <w:r>
        <w:t>pendant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période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validité</w:t>
      </w:r>
      <w:r>
        <w:rPr>
          <w:spacing w:val="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contrat,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cadre des</w:t>
      </w:r>
      <w:r>
        <w:rPr>
          <w:spacing w:val="-1"/>
        </w:rPr>
        <w:t xml:space="preserve"> </w:t>
      </w:r>
      <w:r>
        <w:t>activités</w:t>
      </w:r>
      <w:r>
        <w:rPr>
          <w:spacing w:val="-2"/>
        </w:rPr>
        <w:t xml:space="preserve"> </w:t>
      </w:r>
      <w:r>
        <w:t>garanties.</w:t>
      </w:r>
    </w:p>
    <w:p w:rsidR="00A07ACC" w:rsidRDefault="00A07ACC">
      <w:pPr>
        <w:pStyle w:val="Corpsdetexte"/>
        <w:spacing w:before="11"/>
        <w:rPr>
          <w:sz w:val="17"/>
        </w:rPr>
      </w:pPr>
    </w:p>
    <w:p w:rsidR="00A07ACC" w:rsidRDefault="00543289">
      <w:pPr>
        <w:ind w:left="1147"/>
        <w:rPr>
          <w:b/>
          <w:sz w:val="18"/>
        </w:rPr>
      </w:pPr>
      <w:r>
        <w:rPr>
          <w:b/>
          <w:color w:val="FF0000"/>
          <w:sz w:val="18"/>
        </w:rPr>
        <w:t>OPTIONS</w:t>
      </w:r>
      <w:r>
        <w:rPr>
          <w:b/>
          <w:color w:val="FF0000"/>
          <w:spacing w:val="-4"/>
          <w:sz w:val="18"/>
        </w:rPr>
        <w:t xml:space="preserve"> </w:t>
      </w:r>
      <w:r>
        <w:rPr>
          <w:b/>
          <w:color w:val="FF0000"/>
          <w:sz w:val="18"/>
        </w:rPr>
        <w:t>1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ET</w:t>
      </w:r>
      <w:r>
        <w:rPr>
          <w:b/>
          <w:color w:val="FF0000"/>
          <w:spacing w:val="-2"/>
          <w:sz w:val="18"/>
        </w:rPr>
        <w:t xml:space="preserve"> </w:t>
      </w:r>
      <w:r>
        <w:rPr>
          <w:b/>
          <w:color w:val="FF0000"/>
          <w:sz w:val="18"/>
        </w:rPr>
        <w:t>2</w:t>
      </w:r>
    </w:p>
    <w:p w:rsidR="00A07ACC" w:rsidRDefault="00A07ACC">
      <w:pPr>
        <w:pStyle w:val="Corpsdetexte"/>
        <w:spacing w:before="2"/>
        <w:rPr>
          <w:b/>
        </w:rPr>
      </w:pPr>
    </w:p>
    <w:p w:rsidR="00A07ACC" w:rsidRDefault="00543289">
      <w:pPr>
        <w:pStyle w:val="Corpsdetexte"/>
        <w:spacing w:before="1"/>
        <w:ind w:left="720"/>
      </w:pPr>
      <w:r>
        <w:t>Si</w:t>
      </w:r>
      <w:r>
        <w:rPr>
          <w:spacing w:val="12"/>
        </w:rPr>
        <w:t xml:space="preserve"> </w:t>
      </w:r>
      <w:r>
        <w:t>vous</w:t>
      </w:r>
      <w:r>
        <w:rPr>
          <w:spacing w:val="12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souhaitez,</w:t>
      </w:r>
      <w:r>
        <w:rPr>
          <w:spacing w:val="13"/>
        </w:rPr>
        <w:t xml:space="preserve"> </w:t>
      </w:r>
      <w:r>
        <w:t>vous</w:t>
      </w:r>
      <w:r>
        <w:rPr>
          <w:spacing w:val="12"/>
        </w:rPr>
        <w:t xml:space="preserve"> </w:t>
      </w:r>
      <w:r>
        <w:t>pouvez</w:t>
      </w:r>
      <w:r>
        <w:rPr>
          <w:spacing w:val="14"/>
        </w:rPr>
        <w:t xml:space="preserve"> </w:t>
      </w:r>
      <w:r>
        <w:t>souscrire</w:t>
      </w:r>
      <w:r>
        <w:rPr>
          <w:spacing w:val="15"/>
        </w:rPr>
        <w:t xml:space="preserve"> </w:t>
      </w:r>
      <w:r>
        <w:t>des</w:t>
      </w:r>
      <w:r>
        <w:rPr>
          <w:spacing w:val="12"/>
        </w:rPr>
        <w:t xml:space="preserve"> </w:t>
      </w:r>
      <w:r>
        <w:t>options</w:t>
      </w:r>
      <w:r>
        <w:rPr>
          <w:spacing w:val="13"/>
        </w:rPr>
        <w:t xml:space="preserve"> </w:t>
      </w:r>
      <w:r>
        <w:t>supplémentaires</w:t>
      </w:r>
      <w:r>
        <w:rPr>
          <w:spacing w:val="12"/>
        </w:rPr>
        <w:t xml:space="preserve"> </w:t>
      </w:r>
      <w:r>
        <w:t>(options</w:t>
      </w:r>
      <w:r>
        <w:rPr>
          <w:spacing w:val="12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ou</w:t>
      </w:r>
      <w:r>
        <w:rPr>
          <w:spacing w:val="13"/>
        </w:rPr>
        <w:t xml:space="preserve"> </w:t>
      </w:r>
      <w:r>
        <w:t>2),</w:t>
      </w:r>
      <w:r>
        <w:rPr>
          <w:spacing w:val="13"/>
        </w:rPr>
        <w:t xml:space="preserve"> </w:t>
      </w:r>
      <w:r>
        <w:t>qui</w:t>
      </w:r>
      <w:r>
        <w:rPr>
          <w:spacing w:val="12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substitueront</w:t>
      </w:r>
      <w:r>
        <w:rPr>
          <w:spacing w:val="13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garantie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base</w:t>
      </w:r>
      <w:r>
        <w:rPr>
          <w:spacing w:val="12"/>
        </w:rPr>
        <w:t xml:space="preserve"> </w:t>
      </w:r>
      <w:r>
        <w:t>et</w:t>
      </w:r>
      <w:r>
        <w:rPr>
          <w:spacing w:val="13"/>
        </w:rPr>
        <w:t xml:space="preserve"> </w:t>
      </w:r>
      <w:r>
        <w:t>vous</w:t>
      </w:r>
      <w:r>
        <w:rPr>
          <w:spacing w:val="1"/>
        </w:rPr>
        <w:t xml:space="preserve"> </w:t>
      </w:r>
      <w:r>
        <w:t>permettront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bénéficier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capitaux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élevés</w:t>
      </w:r>
      <w:r>
        <w:rPr>
          <w:spacing w:val="-1"/>
        </w:rPr>
        <w:t xml:space="preserve"> </w:t>
      </w:r>
      <w:r>
        <w:t>et de</w:t>
      </w:r>
      <w:r>
        <w:rPr>
          <w:spacing w:val="-1"/>
        </w:rPr>
        <w:t xml:space="preserve"> </w:t>
      </w:r>
      <w:r>
        <w:t>prestations</w:t>
      </w:r>
      <w:r>
        <w:rPr>
          <w:spacing w:val="-1"/>
        </w:rPr>
        <w:t xml:space="preserve"> </w:t>
      </w:r>
      <w:r>
        <w:t>supplémentaires.</w:t>
      </w:r>
    </w:p>
    <w:p w:rsidR="00A07ACC" w:rsidRDefault="00A07ACC">
      <w:pPr>
        <w:pStyle w:val="Corpsdetexte"/>
        <w:spacing w:before="11"/>
        <w:rPr>
          <w:sz w:val="17"/>
        </w:rPr>
      </w:pPr>
    </w:p>
    <w:p w:rsidR="00A07ACC" w:rsidRDefault="00543289">
      <w:pPr>
        <w:pStyle w:val="Titre1"/>
        <w:ind w:left="720"/>
      </w:pPr>
      <w:r>
        <w:t>Comment</w:t>
      </w:r>
      <w:r>
        <w:rPr>
          <w:spacing w:val="-2"/>
        </w:rPr>
        <w:t xml:space="preserve"> </w:t>
      </w:r>
      <w:r>
        <w:t>souscrire une</w:t>
      </w:r>
      <w:r>
        <w:rPr>
          <w:spacing w:val="-1"/>
        </w:rPr>
        <w:t xml:space="preserve"> </w:t>
      </w:r>
      <w:r>
        <w:t>option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2 ?</w:t>
      </w:r>
    </w:p>
    <w:p w:rsidR="00A07ACC" w:rsidRDefault="00543289">
      <w:pPr>
        <w:pStyle w:val="Corpsdetexte"/>
        <w:spacing w:before="1"/>
        <w:ind w:left="720"/>
      </w:pPr>
      <w:r>
        <w:t>La</w:t>
      </w:r>
      <w:r>
        <w:rPr>
          <w:spacing w:val="-3"/>
        </w:rPr>
        <w:t xml:space="preserve"> </w:t>
      </w:r>
      <w:r>
        <w:t>souscription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option</w:t>
      </w:r>
      <w:r>
        <w:rPr>
          <w:spacing w:val="-2"/>
        </w:rPr>
        <w:t xml:space="preserve"> </w:t>
      </w:r>
      <w:r>
        <w:t>complémentaire se</w:t>
      </w:r>
      <w:r>
        <w:rPr>
          <w:spacing w:val="-3"/>
        </w:rPr>
        <w:t xml:space="preserve"> </w:t>
      </w:r>
      <w:r>
        <w:t>fait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ligne</w:t>
      </w:r>
      <w:r>
        <w:rPr>
          <w:spacing w:val="-3"/>
        </w:rPr>
        <w:t xml:space="preserve"> </w:t>
      </w:r>
      <w:r>
        <w:t>en</w:t>
      </w:r>
      <w:r>
        <w:rPr>
          <w:spacing w:val="2"/>
        </w:rPr>
        <w:t xml:space="preserve"> </w:t>
      </w:r>
      <w:hyperlink r:id="rId18">
        <w:r>
          <w:rPr>
            <w:color w:val="0000FF"/>
            <w:u w:val="single" w:color="0000FF"/>
          </w:rPr>
          <w:t>cliquant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ic</w:t>
        </w:r>
        <w:r>
          <w:rPr>
            <w:color w:val="0000FF"/>
          </w:rPr>
          <w:t>i</w:t>
        </w:r>
        <w:r>
          <w:t>.</w:t>
        </w:r>
      </w:hyperlink>
    </w:p>
    <w:p w:rsidR="00A07ACC" w:rsidRDefault="00A07ACC">
      <w:pPr>
        <w:pStyle w:val="Corpsdetexte"/>
        <w:spacing w:before="9"/>
        <w:rPr>
          <w:sz w:val="12"/>
        </w:rPr>
      </w:pPr>
    </w:p>
    <w:p w:rsidR="00A07ACC" w:rsidRDefault="00543289">
      <w:pPr>
        <w:pStyle w:val="Corpsdetexte"/>
        <w:spacing w:before="64"/>
        <w:ind w:left="720" w:right="116"/>
        <w:jc w:val="both"/>
      </w:pPr>
      <w:r>
        <w:t>Si les options 1 et 2 offrent des niveaux de garanties supérieurs à la garantie de base, elles ne permettent pas</w:t>
      </w:r>
      <w:r>
        <w:t>, dans tous les cas, d’obtenir</w:t>
      </w:r>
      <w:r>
        <w:rPr>
          <w:spacing w:val="1"/>
        </w:rPr>
        <w:t xml:space="preserve"> </w:t>
      </w:r>
      <w:r>
        <w:t>réparation intégrale du préjudice. Le licencié est invité à se rapprocher de son conseil en assurances qui pourra lui proposer des garanties</w:t>
      </w:r>
      <w:r>
        <w:rPr>
          <w:spacing w:val="1"/>
        </w:rPr>
        <w:t xml:space="preserve"> </w:t>
      </w:r>
      <w:r>
        <w:t>adaptées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personnelle.</w:t>
      </w:r>
    </w:p>
    <w:p w:rsidR="00A07ACC" w:rsidRDefault="00A07ACC">
      <w:pPr>
        <w:pStyle w:val="Corpsdetexte"/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5"/>
        <w:gridCol w:w="1479"/>
        <w:gridCol w:w="742"/>
        <w:gridCol w:w="740"/>
        <w:gridCol w:w="1479"/>
        <w:gridCol w:w="1556"/>
      </w:tblGrid>
      <w:tr w:rsidR="00A07ACC">
        <w:trPr>
          <w:trHeight w:val="378"/>
        </w:trPr>
        <w:tc>
          <w:tcPr>
            <w:tcW w:w="4465" w:type="dxa"/>
            <w:vMerge w:val="restart"/>
            <w:tcBorders>
              <w:bottom w:val="single" w:sz="4" w:space="0" w:color="BEBEBE"/>
              <w:right w:val="single" w:sz="4" w:space="0" w:color="BEBEBE"/>
            </w:tcBorders>
            <w:shd w:val="clear" w:color="auto" w:fill="FF0000"/>
          </w:tcPr>
          <w:p w:rsidR="00A07ACC" w:rsidRDefault="00A07ACC">
            <w:pPr>
              <w:pStyle w:val="TableParagraph"/>
              <w:rPr>
                <w:rFonts w:ascii="Calibri"/>
                <w:sz w:val="24"/>
              </w:rPr>
            </w:pPr>
          </w:p>
          <w:p w:rsidR="00A07ACC" w:rsidRDefault="00543289">
            <w:pPr>
              <w:pStyle w:val="TableParagraph"/>
              <w:spacing w:before="174"/>
              <w:ind w:left="1730" w:right="1722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Garanties</w:t>
            </w:r>
          </w:p>
        </w:tc>
        <w:tc>
          <w:tcPr>
            <w:tcW w:w="5996" w:type="dxa"/>
            <w:gridSpan w:val="5"/>
            <w:tcBorders>
              <w:left w:val="single" w:sz="4" w:space="0" w:color="BEBEBE"/>
              <w:bottom w:val="single" w:sz="4" w:space="0" w:color="BEBEBE"/>
            </w:tcBorders>
            <w:shd w:val="clear" w:color="auto" w:fill="FF0000"/>
          </w:tcPr>
          <w:p w:rsidR="00A07ACC" w:rsidRDefault="00543289">
            <w:pPr>
              <w:pStyle w:val="TableParagraph"/>
              <w:spacing w:line="292" w:lineRule="exact"/>
              <w:ind w:left="197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Plafonds</w:t>
            </w:r>
            <w:r>
              <w:rPr>
                <w:rFonts w:ascii="Calibri"/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de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garantie</w:t>
            </w:r>
          </w:p>
        </w:tc>
      </w:tr>
      <w:tr w:rsidR="00A07ACC">
        <w:trPr>
          <w:trHeight w:val="1021"/>
        </w:trPr>
        <w:tc>
          <w:tcPr>
            <w:tcW w:w="4465" w:type="dxa"/>
            <w:vMerge/>
            <w:tcBorders>
              <w:top w:val="nil"/>
              <w:bottom w:val="single" w:sz="4" w:space="0" w:color="BEBEBE"/>
              <w:right w:val="single" w:sz="4" w:space="0" w:color="BEBEBE"/>
            </w:tcBorders>
            <w:shd w:val="clear" w:color="auto" w:fill="FF0000"/>
          </w:tcPr>
          <w:p w:rsidR="00A07ACC" w:rsidRDefault="00A07ACC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F0000"/>
          </w:tcPr>
          <w:p w:rsidR="00A07ACC" w:rsidRDefault="00A07ACC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A07ACC" w:rsidRDefault="00543289">
            <w:pPr>
              <w:pStyle w:val="TableParagraph"/>
              <w:ind w:left="545" w:right="192" w:hanging="33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 xml:space="preserve">Garanties </w:t>
            </w:r>
            <w:r>
              <w:rPr>
                <w:rFonts w:ascii="Calibri"/>
                <w:b/>
                <w:color w:val="FFFFFF"/>
                <w:sz w:val="20"/>
              </w:rPr>
              <w:t>de</w:t>
            </w:r>
            <w:r>
              <w:rPr>
                <w:rFonts w:ascii="Calibri"/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base</w:t>
            </w:r>
          </w:p>
        </w:tc>
        <w:tc>
          <w:tcPr>
            <w:tcW w:w="1482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F0000"/>
          </w:tcPr>
          <w:p w:rsidR="00A07ACC" w:rsidRDefault="00A07ACC">
            <w:pPr>
              <w:pStyle w:val="TableParagraph"/>
              <w:rPr>
                <w:rFonts w:ascii="Calibri"/>
                <w:sz w:val="20"/>
              </w:rPr>
            </w:pPr>
          </w:p>
          <w:p w:rsidR="00A07ACC" w:rsidRDefault="00543289">
            <w:pPr>
              <w:pStyle w:val="TableParagraph"/>
              <w:spacing w:before="146"/>
              <w:ind w:left="37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Option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1</w:t>
            </w:r>
          </w:p>
        </w:tc>
        <w:tc>
          <w:tcPr>
            <w:tcW w:w="147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F0000"/>
          </w:tcPr>
          <w:p w:rsidR="00A07ACC" w:rsidRDefault="00A07ACC">
            <w:pPr>
              <w:pStyle w:val="TableParagraph"/>
              <w:rPr>
                <w:rFonts w:ascii="Calibri"/>
                <w:sz w:val="20"/>
              </w:rPr>
            </w:pPr>
          </w:p>
          <w:p w:rsidR="00A07ACC" w:rsidRDefault="00543289">
            <w:pPr>
              <w:pStyle w:val="TableParagraph"/>
              <w:spacing w:before="146"/>
              <w:ind w:left="158" w:right="15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Option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2</w:t>
            </w:r>
          </w:p>
        </w:tc>
        <w:tc>
          <w:tcPr>
            <w:tcW w:w="155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</w:tcBorders>
            <w:shd w:val="clear" w:color="auto" w:fill="FF0000"/>
          </w:tcPr>
          <w:p w:rsidR="00A07ACC" w:rsidRDefault="00A07ACC">
            <w:pPr>
              <w:pStyle w:val="TableParagraph"/>
              <w:rPr>
                <w:rFonts w:ascii="Calibri"/>
                <w:sz w:val="20"/>
              </w:rPr>
            </w:pPr>
          </w:p>
          <w:p w:rsidR="00A07ACC" w:rsidRDefault="00543289">
            <w:pPr>
              <w:pStyle w:val="TableParagraph"/>
              <w:spacing w:before="146"/>
              <w:ind w:left="359" w:right="35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Franchise</w:t>
            </w:r>
          </w:p>
        </w:tc>
      </w:tr>
      <w:tr w:rsidR="00A07ACC">
        <w:trPr>
          <w:trHeight w:val="532"/>
        </w:trPr>
        <w:tc>
          <w:tcPr>
            <w:tcW w:w="4465" w:type="dxa"/>
            <w:tcBorders>
              <w:top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A07ACC" w:rsidRDefault="00543289">
            <w:pPr>
              <w:pStyle w:val="TableParagraph"/>
              <w:spacing w:before="157"/>
              <w:ind w:left="10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Décès</w:t>
            </w:r>
          </w:p>
        </w:tc>
        <w:tc>
          <w:tcPr>
            <w:tcW w:w="147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A07ACC" w:rsidRDefault="00543289">
            <w:pPr>
              <w:pStyle w:val="TableParagraph"/>
              <w:spacing w:before="157"/>
              <w:ind w:left="158" w:right="149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10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000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€</w:t>
            </w:r>
          </w:p>
        </w:tc>
        <w:tc>
          <w:tcPr>
            <w:tcW w:w="1482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A07ACC" w:rsidRDefault="00543289">
            <w:pPr>
              <w:pStyle w:val="TableParagraph"/>
              <w:spacing w:before="157"/>
              <w:ind w:left="42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23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000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€</w:t>
            </w:r>
          </w:p>
        </w:tc>
        <w:tc>
          <w:tcPr>
            <w:tcW w:w="147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A07ACC" w:rsidRDefault="00543289">
            <w:pPr>
              <w:pStyle w:val="TableParagraph"/>
              <w:spacing w:before="157"/>
              <w:ind w:left="158" w:right="151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30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000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€</w:t>
            </w:r>
          </w:p>
        </w:tc>
        <w:tc>
          <w:tcPr>
            <w:tcW w:w="155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</w:tcBorders>
          </w:tcPr>
          <w:p w:rsidR="00A07ACC" w:rsidRDefault="00543289">
            <w:pPr>
              <w:pStyle w:val="TableParagraph"/>
              <w:spacing w:before="157"/>
              <w:ind w:left="357" w:right="357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Néant</w:t>
            </w:r>
          </w:p>
        </w:tc>
      </w:tr>
      <w:tr w:rsidR="00A07ACC">
        <w:trPr>
          <w:trHeight w:val="894"/>
        </w:trPr>
        <w:tc>
          <w:tcPr>
            <w:tcW w:w="4465" w:type="dxa"/>
            <w:tcBorders>
              <w:top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A07ACC" w:rsidRDefault="00A07ACC"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 w:rsidR="00A07ACC" w:rsidRDefault="00543289">
            <w:pPr>
              <w:pStyle w:val="TableParagraph"/>
              <w:ind w:left="107" w:right="19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Invalidité permanente (une invalidité &gt; à 50% donne lieu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au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versement de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100% du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capital)</w:t>
            </w:r>
          </w:p>
        </w:tc>
        <w:tc>
          <w:tcPr>
            <w:tcW w:w="147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A07ACC" w:rsidRDefault="00A07ACC">
            <w:pPr>
              <w:pStyle w:val="TableParagraph"/>
              <w:rPr>
                <w:rFonts w:ascii="Calibri"/>
                <w:sz w:val="18"/>
              </w:rPr>
            </w:pPr>
          </w:p>
          <w:p w:rsidR="00A07ACC" w:rsidRDefault="00543289">
            <w:pPr>
              <w:pStyle w:val="TableParagraph"/>
              <w:spacing w:before="120"/>
              <w:ind w:left="158" w:right="149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60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000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€</w:t>
            </w:r>
          </w:p>
        </w:tc>
        <w:tc>
          <w:tcPr>
            <w:tcW w:w="1482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A07ACC" w:rsidRDefault="00A07ACC">
            <w:pPr>
              <w:pStyle w:val="TableParagraph"/>
              <w:rPr>
                <w:rFonts w:ascii="Calibri"/>
                <w:sz w:val="18"/>
              </w:rPr>
            </w:pPr>
          </w:p>
          <w:p w:rsidR="00A07ACC" w:rsidRDefault="00543289">
            <w:pPr>
              <w:pStyle w:val="TableParagraph"/>
              <w:spacing w:before="120"/>
              <w:ind w:left="378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100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000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€</w:t>
            </w:r>
          </w:p>
        </w:tc>
        <w:tc>
          <w:tcPr>
            <w:tcW w:w="147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A07ACC" w:rsidRDefault="00A07ACC">
            <w:pPr>
              <w:pStyle w:val="TableParagraph"/>
              <w:rPr>
                <w:rFonts w:ascii="Calibri"/>
                <w:sz w:val="18"/>
              </w:rPr>
            </w:pPr>
          </w:p>
          <w:p w:rsidR="00A07ACC" w:rsidRDefault="00543289">
            <w:pPr>
              <w:pStyle w:val="TableParagraph"/>
              <w:spacing w:before="120"/>
              <w:ind w:left="158" w:right="151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120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000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€</w:t>
            </w:r>
          </w:p>
        </w:tc>
        <w:tc>
          <w:tcPr>
            <w:tcW w:w="155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</w:tcBorders>
          </w:tcPr>
          <w:p w:rsidR="00A07ACC" w:rsidRDefault="00A07ACC">
            <w:pPr>
              <w:pStyle w:val="TableParagraph"/>
              <w:rPr>
                <w:rFonts w:ascii="Calibri"/>
                <w:sz w:val="18"/>
              </w:rPr>
            </w:pPr>
          </w:p>
          <w:p w:rsidR="00A07ACC" w:rsidRDefault="00543289">
            <w:pPr>
              <w:pStyle w:val="TableParagraph"/>
              <w:spacing w:before="120"/>
              <w:ind w:left="357" w:right="357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Néant</w:t>
            </w:r>
          </w:p>
        </w:tc>
      </w:tr>
      <w:tr w:rsidR="00A07ACC">
        <w:trPr>
          <w:trHeight w:val="897"/>
        </w:trPr>
        <w:tc>
          <w:tcPr>
            <w:tcW w:w="4465" w:type="dxa"/>
            <w:tcBorders>
              <w:top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A07ACC" w:rsidRDefault="00543289">
            <w:pPr>
              <w:pStyle w:val="TableParagraph"/>
              <w:spacing w:before="119"/>
              <w:ind w:left="107" w:right="309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Frais médicaux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Bris de lunettes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"/>
                <w:sz w:val="18"/>
              </w:rPr>
              <w:t>Autres</w:t>
            </w:r>
            <w:r>
              <w:rPr>
                <w:rFonts w:ascii="Calibri" w:hAnsi="Calibri"/>
                <w:spacing w:val="-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prothèses</w:t>
            </w:r>
          </w:p>
        </w:tc>
        <w:tc>
          <w:tcPr>
            <w:tcW w:w="147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A07ACC" w:rsidRDefault="00543289">
            <w:pPr>
              <w:pStyle w:val="TableParagraph"/>
              <w:spacing w:before="119"/>
              <w:ind w:right="96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2 000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€</w:t>
            </w:r>
          </w:p>
          <w:p w:rsidR="00A07ACC" w:rsidRDefault="00543289">
            <w:pPr>
              <w:pStyle w:val="TableParagraph"/>
              <w:spacing w:before="1"/>
              <w:ind w:right="96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150 €</w:t>
            </w:r>
          </w:p>
          <w:p w:rsidR="00A07ACC" w:rsidRDefault="00543289">
            <w:pPr>
              <w:pStyle w:val="TableParagraph"/>
              <w:spacing w:before="1"/>
              <w:ind w:right="96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150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€</w:t>
            </w:r>
          </w:p>
        </w:tc>
        <w:tc>
          <w:tcPr>
            <w:tcW w:w="1482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A07ACC" w:rsidRDefault="00543289">
            <w:pPr>
              <w:pStyle w:val="TableParagraph"/>
              <w:spacing w:before="119"/>
              <w:ind w:right="10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5 000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€</w:t>
            </w:r>
          </w:p>
          <w:p w:rsidR="00A07ACC" w:rsidRDefault="00543289">
            <w:pPr>
              <w:pStyle w:val="TableParagraph"/>
              <w:spacing w:before="1"/>
              <w:ind w:right="9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300 €</w:t>
            </w:r>
          </w:p>
          <w:p w:rsidR="00A07ACC" w:rsidRDefault="00543289">
            <w:pPr>
              <w:pStyle w:val="TableParagraph"/>
              <w:spacing w:before="1"/>
              <w:ind w:right="10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500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€</w:t>
            </w:r>
          </w:p>
        </w:tc>
        <w:tc>
          <w:tcPr>
            <w:tcW w:w="147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A07ACC" w:rsidRDefault="00543289">
            <w:pPr>
              <w:pStyle w:val="TableParagraph"/>
              <w:spacing w:before="119"/>
              <w:ind w:right="95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7 000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€</w:t>
            </w:r>
          </w:p>
          <w:p w:rsidR="00A07ACC" w:rsidRDefault="00543289">
            <w:pPr>
              <w:pStyle w:val="TableParagraph"/>
              <w:spacing w:before="1"/>
              <w:ind w:right="95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500 €</w:t>
            </w:r>
          </w:p>
          <w:p w:rsidR="00A07ACC" w:rsidRDefault="00543289">
            <w:pPr>
              <w:pStyle w:val="TableParagraph"/>
              <w:spacing w:before="1"/>
              <w:ind w:right="95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500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€</w:t>
            </w:r>
          </w:p>
        </w:tc>
        <w:tc>
          <w:tcPr>
            <w:tcW w:w="155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</w:tcBorders>
          </w:tcPr>
          <w:p w:rsidR="00A07ACC" w:rsidRDefault="00A07ACC">
            <w:pPr>
              <w:pStyle w:val="TableParagraph"/>
              <w:rPr>
                <w:rFonts w:ascii="Calibri"/>
                <w:sz w:val="18"/>
              </w:rPr>
            </w:pPr>
          </w:p>
          <w:p w:rsidR="00A07ACC" w:rsidRDefault="00543289">
            <w:pPr>
              <w:pStyle w:val="TableParagraph"/>
              <w:spacing w:before="120"/>
              <w:ind w:left="357" w:right="357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Néant</w:t>
            </w:r>
          </w:p>
        </w:tc>
      </w:tr>
      <w:tr w:rsidR="00A07ACC">
        <w:trPr>
          <w:trHeight w:val="894"/>
        </w:trPr>
        <w:tc>
          <w:tcPr>
            <w:tcW w:w="4465" w:type="dxa"/>
            <w:tcBorders>
              <w:top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A07ACC" w:rsidRDefault="00A07ACC">
            <w:pPr>
              <w:pStyle w:val="TableParagraph"/>
              <w:rPr>
                <w:rFonts w:ascii="Calibri"/>
                <w:sz w:val="18"/>
              </w:rPr>
            </w:pPr>
          </w:p>
          <w:p w:rsidR="00A07ACC" w:rsidRDefault="00543289">
            <w:pPr>
              <w:pStyle w:val="TableParagraph"/>
              <w:spacing w:before="120"/>
              <w:ind w:left="10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Forfait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hospitalier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à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concurrence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des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frais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réels</w:t>
            </w:r>
          </w:p>
        </w:tc>
        <w:tc>
          <w:tcPr>
            <w:tcW w:w="2221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A07ACC" w:rsidRDefault="00A07ACC">
            <w:pPr>
              <w:pStyle w:val="TableParagraph"/>
              <w:rPr>
                <w:rFonts w:ascii="Calibri"/>
                <w:sz w:val="18"/>
              </w:rPr>
            </w:pPr>
          </w:p>
          <w:p w:rsidR="00A07ACC" w:rsidRDefault="00543289">
            <w:pPr>
              <w:pStyle w:val="TableParagraph"/>
              <w:spacing w:before="120"/>
              <w:ind w:left="1048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5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000€</w:t>
            </w:r>
          </w:p>
        </w:tc>
        <w:tc>
          <w:tcPr>
            <w:tcW w:w="2219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A07ACC" w:rsidRDefault="00A07ACC">
            <w:pPr>
              <w:pStyle w:val="TableParagraph"/>
              <w:rPr>
                <w:rFonts w:ascii="Calibri"/>
                <w:sz w:val="18"/>
              </w:rPr>
            </w:pPr>
          </w:p>
          <w:p w:rsidR="00A07ACC" w:rsidRDefault="00543289">
            <w:pPr>
              <w:pStyle w:val="TableParagraph"/>
              <w:spacing w:before="120"/>
              <w:ind w:left="775" w:right="767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10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000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€</w:t>
            </w:r>
          </w:p>
        </w:tc>
        <w:tc>
          <w:tcPr>
            <w:tcW w:w="155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</w:tcBorders>
          </w:tcPr>
          <w:p w:rsidR="00A07ACC" w:rsidRDefault="00A07ACC">
            <w:pPr>
              <w:pStyle w:val="TableParagraph"/>
              <w:rPr>
                <w:rFonts w:ascii="Calibri"/>
                <w:sz w:val="18"/>
              </w:rPr>
            </w:pPr>
          </w:p>
          <w:p w:rsidR="00A07ACC" w:rsidRDefault="00543289">
            <w:pPr>
              <w:pStyle w:val="TableParagraph"/>
              <w:spacing w:before="120"/>
              <w:ind w:left="357" w:right="357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Néant</w:t>
            </w:r>
          </w:p>
        </w:tc>
      </w:tr>
      <w:tr w:rsidR="00A07ACC">
        <w:trPr>
          <w:trHeight w:val="506"/>
        </w:trPr>
        <w:tc>
          <w:tcPr>
            <w:tcW w:w="4465" w:type="dxa"/>
            <w:tcBorders>
              <w:top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A07ACC" w:rsidRDefault="00543289">
            <w:pPr>
              <w:pStyle w:val="TableParagraph"/>
              <w:spacing w:before="146"/>
              <w:ind w:left="10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Frais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remise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à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niveau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universitaire</w:t>
            </w:r>
          </w:p>
        </w:tc>
        <w:tc>
          <w:tcPr>
            <w:tcW w:w="4440" w:type="dxa"/>
            <w:gridSpan w:val="4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A07ACC" w:rsidRDefault="00543289">
            <w:pPr>
              <w:pStyle w:val="TableParagraph"/>
              <w:spacing w:before="146"/>
              <w:ind w:left="85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50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€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/ jour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dans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la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limite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365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jours</w:t>
            </w:r>
          </w:p>
        </w:tc>
        <w:tc>
          <w:tcPr>
            <w:tcW w:w="1556" w:type="dxa"/>
            <w:vMerge w:val="restart"/>
            <w:tcBorders>
              <w:top w:val="single" w:sz="4" w:space="0" w:color="BEBEBE"/>
              <w:left w:val="single" w:sz="4" w:space="0" w:color="BEBEBE"/>
            </w:tcBorders>
          </w:tcPr>
          <w:p w:rsidR="00A07ACC" w:rsidRDefault="00A07ACC">
            <w:pPr>
              <w:pStyle w:val="TableParagraph"/>
              <w:rPr>
                <w:rFonts w:ascii="Calibri"/>
                <w:sz w:val="18"/>
              </w:rPr>
            </w:pPr>
          </w:p>
          <w:p w:rsidR="00A07ACC" w:rsidRDefault="00A07ACC">
            <w:pPr>
              <w:pStyle w:val="TableParagraph"/>
              <w:spacing w:before="3"/>
              <w:rPr>
                <w:rFonts w:ascii="Calibri"/>
                <w:sz w:val="21"/>
              </w:rPr>
            </w:pPr>
          </w:p>
          <w:p w:rsidR="00A07ACC" w:rsidRDefault="00543289">
            <w:pPr>
              <w:pStyle w:val="TableParagraph"/>
              <w:ind w:left="506" w:right="50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jours</w:t>
            </w:r>
          </w:p>
        </w:tc>
      </w:tr>
      <w:tr w:rsidR="00A07ACC">
        <w:trPr>
          <w:trHeight w:val="659"/>
        </w:trPr>
        <w:tc>
          <w:tcPr>
            <w:tcW w:w="4465" w:type="dxa"/>
            <w:tcBorders>
              <w:top w:val="single" w:sz="4" w:space="0" w:color="BEBEBE"/>
              <w:right w:val="single" w:sz="4" w:space="0" w:color="BEBEBE"/>
            </w:tcBorders>
          </w:tcPr>
          <w:p w:rsidR="00A07ACC" w:rsidRDefault="00A07ACC">
            <w:pPr>
              <w:pStyle w:val="TableParagraph"/>
              <w:spacing w:before="12"/>
              <w:rPr>
                <w:rFonts w:ascii="Calibri"/>
                <w:sz w:val="17"/>
              </w:rPr>
            </w:pPr>
          </w:p>
          <w:p w:rsidR="00A07ACC" w:rsidRDefault="00543289">
            <w:pPr>
              <w:pStyle w:val="TableParagraph"/>
              <w:ind w:left="10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Indemnités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journalières</w:t>
            </w:r>
          </w:p>
        </w:tc>
        <w:tc>
          <w:tcPr>
            <w:tcW w:w="1479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:rsidR="00A07ACC" w:rsidRDefault="00A07ACC">
            <w:pPr>
              <w:pStyle w:val="TableParagraph"/>
              <w:spacing w:before="12"/>
              <w:rPr>
                <w:rFonts w:ascii="Calibri"/>
                <w:sz w:val="17"/>
              </w:rPr>
            </w:pPr>
          </w:p>
          <w:p w:rsidR="00A07ACC" w:rsidRDefault="00543289">
            <w:pPr>
              <w:pStyle w:val="TableParagraph"/>
              <w:ind w:left="157" w:right="151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Néant</w:t>
            </w:r>
          </w:p>
        </w:tc>
        <w:tc>
          <w:tcPr>
            <w:tcW w:w="1482" w:type="dxa"/>
            <w:gridSpan w:val="2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:rsidR="00A07ACC" w:rsidRDefault="00A07ACC">
            <w:pPr>
              <w:pStyle w:val="TableParagraph"/>
              <w:spacing w:before="12"/>
              <w:rPr>
                <w:rFonts w:ascii="Calibri"/>
                <w:sz w:val="17"/>
              </w:rPr>
            </w:pPr>
          </w:p>
          <w:p w:rsidR="00A07ACC" w:rsidRDefault="00543289">
            <w:pPr>
              <w:pStyle w:val="TableParagraph"/>
              <w:ind w:left="494" w:right="491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Néant</w:t>
            </w:r>
          </w:p>
        </w:tc>
        <w:tc>
          <w:tcPr>
            <w:tcW w:w="1479" w:type="dxa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</w:tcPr>
          <w:p w:rsidR="00A07ACC" w:rsidRDefault="00543289">
            <w:pPr>
              <w:pStyle w:val="TableParagraph"/>
              <w:spacing w:before="1" w:line="219" w:lineRule="exact"/>
              <w:ind w:left="158" w:right="150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50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€/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jour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dans</w:t>
            </w:r>
          </w:p>
          <w:p w:rsidR="00A07ACC" w:rsidRDefault="00543289">
            <w:pPr>
              <w:pStyle w:val="TableParagraph"/>
              <w:spacing w:line="219" w:lineRule="exact"/>
              <w:ind w:left="158" w:right="15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la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limite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de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365</w:t>
            </w:r>
          </w:p>
          <w:p w:rsidR="00A07ACC" w:rsidRDefault="00543289">
            <w:pPr>
              <w:pStyle w:val="TableParagraph"/>
              <w:spacing w:before="1" w:line="199" w:lineRule="exact"/>
              <w:ind w:left="158" w:right="15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jours</w:t>
            </w:r>
          </w:p>
        </w:tc>
        <w:tc>
          <w:tcPr>
            <w:tcW w:w="1556" w:type="dxa"/>
            <w:vMerge/>
            <w:tcBorders>
              <w:top w:val="nil"/>
              <w:left w:val="single" w:sz="4" w:space="0" w:color="BEBEBE"/>
            </w:tcBorders>
          </w:tcPr>
          <w:p w:rsidR="00A07ACC" w:rsidRDefault="00A07ACC">
            <w:pPr>
              <w:rPr>
                <w:sz w:val="2"/>
                <w:szCs w:val="2"/>
              </w:rPr>
            </w:pPr>
          </w:p>
        </w:tc>
      </w:tr>
    </w:tbl>
    <w:p w:rsidR="00A07ACC" w:rsidRDefault="00A07ACC">
      <w:pPr>
        <w:rPr>
          <w:sz w:val="2"/>
          <w:szCs w:val="2"/>
        </w:rPr>
        <w:sectPr w:rsidR="00A07ACC">
          <w:pgSz w:w="11910" w:h="16840"/>
          <w:pgMar w:top="2100" w:right="600" w:bottom="960" w:left="0" w:header="284" w:footer="771" w:gutter="0"/>
          <w:cols w:space="720"/>
        </w:sectPr>
      </w:pPr>
    </w:p>
    <w:p w:rsidR="00A07ACC" w:rsidRDefault="00A07ACC">
      <w:pPr>
        <w:pStyle w:val="Corpsdetexte"/>
        <w:spacing w:before="11"/>
      </w:pPr>
    </w:p>
    <w:p w:rsidR="00A07ACC" w:rsidRDefault="00543289">
      <w:pPr>
        <w:spacing w:before="64"/>
        <w:ind w:left="1147"/>
        <w:rPr>
          <w:b/>
          <w:sz w:val="18"/>
        </w:rPr>
      </w:pPr>
      <w:r>
        <w:rPr>
          <w:b/>
          <w:color w:val="FF0000"/>
          <w:sz w:val="18"/>
        </w:rPr>
        <w:t>GARANTIES</w:t>
      </w:r>
      <w:r>
        <w:rPr>
          <w:b/>
          <w:color w:val="FF0000"/>
          <w:spacing w:val="-5"/>
          <w:sz w:val="18"/>
        </w:rPr>
        <w:t xml:space="preserve"> </w:t>
      </w:r>
      <w:r>
        <w:rPr>
          <w:b/>
          <w:color w:val="FF0000"/>
          <w:sz w:val="18"/>
        </w:rPr>
        <w:t>ACQUISES</w:t>
      </w:r>
      <w:r>
        <w:rPr>
          <w:b/>
          <w:color w:val="FF0000"/>
          <w:spacing w:val="-4"/>
          <w:sz w:val="18"/>
        </w:rPr>
        <w:t xml:space="preserve"> </w:t>
      </w:r>
      <w:r>
        <w:rPr>
          <w:b/>
          <w:color w:val="FF0000"/>
          <w:sz w:val="18"/>
        </w:rPr>
        <w:t>AUX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ASSURES</w:t>
      </w:r>
    </w:p>
    <w:p w:rsidR="00A07ACC" w:rsidRDefault="00A07ACC">
      <w:pPr>
        <w:pStyle w:val="Corpsdetexte"/>
        <w:spacing w:before="11"/>
        <w:rPr>
          <w:b/>
          <w:sz w:val="17"/>
        </w:rPr>
      </w:pPr>
    </w:p>
    <w:p w:rsidR="00A07ACC" w:rsidRDefault="00543289">
      <w:pPr>
        <w:spacing w:before="1"/>
        <w:ind w:left="720"/>
        <w:jc w:val="both"/>
        <w:rPr>
          <w:b/>
          <w:sz w:val="18"/>
        </w:rPr>
      </w:pPr>
      <w:r>
        <w:rPr>
          <w:b/>
          <w:sz w:val="18"/>
        </w:rPr>
        <w:t>Capital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Décès</w:t>
      </w:r>
    </w:p>
    <w:p w:rsidR="00A07ACC" w:rsidRDefault="00A07ACC">
      <w:pPr>
        <w:pStyle w:val="Corpsdetexte"/>
        <w:spacing w:before="11"/>
        <w:rPr>
          <w:b/>
          <w:sz w:val="17"/>
        </w:rPr>
      </w:pPr>
    </w:p>
    <w:p w:rsidR="00A07ACC" w:rsidRDefault="00543289">
      <w:pPr>
        <w:pStyle w:val="Corpsdetexte"/>
        <w:spacing w:line="219" w:lineRule="exact"/>
        <w:ind w:left="720"/>
        <w:jc w:val="both"/>
      </w:pPr>
      <w:r>
        <w:t>En</w:t>
      </w:r>
      <w:r>
        <w:rPr>
          <w:spacing w:val="4"/>
        </w:rPr>
        <w:t xml:space="preserve"> </w:t>
      </w:r>
      <w:r>
        <w:t>cas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décès</w:t>
      </w:r>
      <w:r>
        <w:rPr>
          <w:spacing w:val="5"/>
        </w:rPr>
        <w:t xml:space="preserve"> </w:t>
      </w:r>
      <w:r>
        <w:t>survenant</w:t>
      </w:r>
      <w:r>
        <w:rPr>
          <w:spacing w:val="5"/>
        </w:rPr>
        <w:t xml:space="preserve"> </w:t>
      </w:r>
      <w:r>
        <w:t>dans</w:t>
      </w:r>
      <w:r>
        <w:rPr>
          <w:spacing w:val="5"/>
        </w:rPr>
        <w:t xml:space="preserve"> </w:t>
      </w:r>
      <w:r>
        <w:t>les</w:t>
      </w:r>
      <w:r>
        <w:rPr>
          <w:spacing w:val="5"/>
        </w:rPr>
        <w:t xml:space="preserve"> </w:t>
      </w:r>
      <w:r>
        <w:t>12</w:t>
      </w:r>
      <w:r>
        <w:rPr>
          <w:spacing w:val="6"/>
        </w:rPr>
        <w:t xml:space="preserve"> </w:t>
      </w:r>
      <w:r>
        <w:t>mois</w:t>
      </w:r>
      <w:r>
        <w:rPr>
          <w:spacing w:val="5"/>
        </w:rPr>
        <w:t xml:space="preserve"> </w:t>
      </w:r>
      <w:r>
        <w:t>consécutifs</w:t>
      </w:r>
      <w:r>
        <w:rPr>
          <w:spacing w:val="5"/>
        </w:rPr>
        <w:t xml:space="preserve"> </w:t>
      </w:r>
      <w:r>
        <w:t>à</w:t>
      </w:r>
      <w:r>
        <w:rPr>
          <w:spacing w:val="5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date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l’accident,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MAIF</w:t>
      </w:r>
      <w:r>
        <w:rPr>
          <w:spacing w:val="5"/>
        </w:rPr>
        <w:t xml:space="preserve"> </w:t>
      </w:r>
      <w:r>
        <w:t>garantit</w:t>
      </w:r>
      <w:r>
        <w:rPr>
          <w:spacing w:val="5"/>
        </w:rPr>
        <w:t xml:space="preserve"> </w:t>
      </w:r>
      <w:r>
        <w:t>le</w:t>
      </w:r>
      <w:r>
        <w:rPr>
          <w:spacing w:val="5"/>
        </w:rPr>
        <w:t xml:space="preserve"> </w:t>
      </w:r>
      <w:r>
        <w:t>versement</w:t>
      </w:r>
      <w:r>
        <w:rPr>
          <w:spacing w:val="4"/>
        </w:rPr>
        <w:t xml:space="preserve"> </w:t>
      </w:r>
      <w:r>
        <w:t>d’un</w:t>
      </w:r>
      <w:r>
        <w:rPr>
          <w:spacing w:val="5"/>
        </w:rPr>
        <w:t xml:space="preserve"> </w:t>
      </w:r>
      <w:r>
        <w:t>capital</w:t>
      </w:r>
      <w:r>
        <w:rPr>
          <w:spacing w:val="5"/>
        </w:rPr>
        <w:t xml:space="preserve"> </w:t>
      </w:r>
      <w:r>
        <w:t>dont</w:t>
      </w:r>
      <w:r>
        <w:rPr>
          <w:spacing w:val="5"/>
        </w:rPr>
        <w:t xml:space="preserve"> </w:t>
      </w:r>
      <w:r>
        <w:t>le</w:t>
      </w:r>
      <w:r>
        <w:rPr>
          <w:spacing w:val="5"/>
        </w:rPr>
        <w:t xml:space="preserve"> </w:t>
      </w:r>
      <w:r>
        <w:t>montant</w:t>
      </w:r>
      <w:r>
        <w:rPr>
          <w:spacing w:val="5"/>
        </w:rPr>
        <w:t xml:space="preserve"> </w:t>
      </w:r>
      <w:r>
        <w:t>est</w:t>
      </w:r>
    </w:p>
    <w:p w:rsidR="00A07ACC" w:rsidRDefault="00543289">
      <w:pPr>
        <w:pStyle w:val="Corpsdetexte"/>
        <w:spacing w:line="219" w:lineRule="exact"/>
        <w:ind w:left="720"/>
        <w:jc w:val="both"/>
      </w:pPr>
      <w:r>
        <w:t>indiqué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l’annexe</w:t>
      </w:r>
      <w:r>
        <w:rPr>
          <w:spacing w:val="-3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selon</w:t>
      </w:r>
      <w:r>
        <w:rPr>
          <w:spacing w:val="-2"/>
        </w:rPr>
        <w:t xml:space="preserve"> </w:t>
      </w:r>
      <w:r>
        <w:t>l’option</w:t>
      </w:r>
      <w:r>
        <w:rPr>
          <w:spacing w:val="-3"/>
        </w:rPr>
        <w:t xml:space="preserve"> </w:t>
      </w:r>
      <w:r>
        <w:t>souscrite.</w:t>
      </w:r>
    </w:p>
    <w:p w:rsidR="00A07ACC" w:rsidRDefault="00543289">
      <w:pPr>
        <w:pStyle w:val="Corpsdetexte"/>
        <w:spacing w:before="2"/>
        <w:ind w:left="720" w:right="119"/>
        <w:jc w:val="both"/>
      </w:pPr>
      <w:r>
        <w:t>En</w:t>
      </w:r>
      <w:r>
        <w:rPr>
          <w:spacing w:val="-3"/>
        </w:rPr>
        <w:t xml:space="preserve"> </w:t>
      </w:r>
      <w:r>
        <w:t>l’absence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stipulation</w:t>
      </w:r>
      <w:r>
        <w:rPr>
          <w:spacing w:val="-2"/>
        </w:rPr>
        <w:t xml:space="preserve"> </w:t>
      </w:r>
      <w:r>
        <w:t>expresse</w:t>
      </w:r>
      <w:r>
        <w:rPr>
          <w:spacing w:val="-3"/>
        </w:rPr>
        <w:t xml:space="preserve"> </w:t>
      </w:r>
      <w:r>
        <w:t>contraire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l’assuré,</w:t>
      </w:r>
      <w:r>
        <w:rPr>
          <w:spacing w:val="-1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capital</w:t>
      </w:r>
      <w:r>
        <w:rPr>
          <w:spacing w:val="-3"/>
        </w:rPr>
        <w:t xml:space="preserve"> </w:t>
      </w:r>
      <w:r>
        <w:t>décès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versé</w:t>
      </w:r>
      <w:r>
        <w:rPr>
          <w:spacing w:val="-3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conjoint</w:t>
      </w:r>
      <w:r>
        <w:rPr>
          <w:spacing w:val="-1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divorcé,</w:t>
      </w:r>
      <w:r>
        <w:rPr>
          <w:spacing w:val="-2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séparé</w:t>
      </w:r>
      <w:r>
        <w:rPr>
          <w:spacing w:val="-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corps</w:t>
      </w:r>
      <w:r>
        <w:rPr>
          <w:spacing w:val="-3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jugement,</w:t>
      </w:r>
      <w:r>
        <w:rPr>
          <w:spacing w:val="1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défaut</w:t>
      </w:r>
      <w:r>
        <w:rPr>
          <w:spacing w:val="-2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parts</w:t>
      </w:r>
      <w:r>
        <w:rPr>
          <w:spacing w:val="-2"/>
        </w:rPr>
        <w:t xml:space="preserve"> </w:t>
      </w:r>
      <w:r>
        <w:t>égales</w:t>
      </w:r>
      <w:r>
        <w:rPr>
          <w:spacing w:val="-2"/>
        </w:rPr>
        <w:t xml:space="preserve"> </w:t>
      </w:r>
      <w:r>
        <w:t>aux</w:t>
      </w:r>
      <w:r>
        <w:rPr>
          <w:spacing w:val="-4"/>
        </w:rPr>
        <w:t xml:space="preserve"> </w:t>
      </w:r>
      <w:r>
        <w:t>enfants</w:t>
      </w:r>
      <w:r>
        <w:rPr>
          <w:spacing w:val="-2"/>
        </w:rPr>
        <w:t xml:space="preserve"> </w:t>
      </w:r>
      <w:r>
        <w:t>nés</w:t>
      </w:r>
      <w:r>
        <w:rPr>
          <w:spacing w:val="-2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naître,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défaut</w:t>
      </w:r>
      <w:r>
        <w:rPr>
          <w:spacing w:val="-4"/>
        </w:rPr>
        <w:t xml:space="preserve"> </w:t>
      </w:r>
      <w:r>
        <w:t>au concubin</w:t>
      </w:r>
      <w:r>
        <w:rPr>
          <w:spacing w:val="-2"/>
        </w:rPr>
        <w:t xml:space="preserve"> </w:t>
      </w:r>
      <w:r>
        <w:t>notoire</w:t>
      </w:r>
      <w:r>
        <w:rPr>
          <w:spacing w:val="-5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au</w:t>
      </w:r>
      <w:r>
        <w:rPr>
          <w:spacing w:val="-5"/>
        </w:rPr>
        <w:t xml:space="preserve"> </w:t>
      </w:r>
      <w:r>
        <w:t>partenaire</w:t>
      </w:r>
      <w:r>
        <w:rPr>
          <w:spacing w:val="-6"/>
        </w:rPr>
        <w:t xml:space="preserve"> </w:t>
      </w:r>
      <w:r>
        <w:t>lié</w:t>
      </w:r>
      <w:r>
        <w:rPr>
          <w:spacing w:val="-2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l’assuré</w:t>
      </w:r>
      <w:r>
        <w:rPr>
          <w:spacing w:val="-3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pacte</w:t>
      </w:r>
      <w:r>
        <w:rPr>
          <w:spacing w:val="-4"/>
        </w:rPr>
        <w:t xml:space="preserve"> </w:t>
      </w:r>
      <w:r>
        <w:t>civil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solidarité,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défaut</w:t>
      </w:r>
      <w:r>
        <w:rPr>
          <w:spacing w:val="-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héritiers</w:t>
      </w:r>
      <w:r>
        <w:rPr>
          <w:spacing w:val="-2"/>
        </w:rPr>
        <w:t xml:space="preserve"> </w:t>
      </w:r>
      <w:r>
        <w:t>légaux.</w:t>
      </w:r>
    </w:p>
    <w:p w:rsidR="00A07ACC" w:rsidRDefault="00A07ACC">
      <w:pPr>
        <w:pStyle w:val="Corpsdetexte"/>
        <w:spacing w:before="12"/>
        <w:rPr>
          <w:sz w:val="17"/>
        </w:rPr>
      </w:pPr>
    </w:p>
    <w:p w:rsidR="00A07ACC" w:rsidRDefault="00543289">
      <w:pPr>
        <w:pStyle w:val="Titre1"/>
        <w:ind w:left="720"/>
        <w:jc w:val="both"/>
      </w:pPr>
      <w:r>
        <w:t>Capital</w:t>
      </w:r>
      <w:r>
        <w:rPr>
          <w:spacing w:val="-4"/>
        </w:rPr>
        <w:t xml:space="preserve"> </w:t>
      </w:r>
      <w:r>
        <w:t>Invalidité</w:t>
      </w:r>
    </w:p>
    <w:p w:rsidR="00A07ACC" w:rsidRDefault="00A07ACC">
      <w:pPr>
        <w:pStyle w:val="Corpsdetexte"/>
        <w:spacing w:before="12"/>
        <w:rPr>
          <w:b/>
          <w:sz w:val="17"/>
        </w:rPr>
      </w:pPr>
    </w:p>
    <w:p w:rsidR="00A07ACC" w:rsidRDefault="00543289">
      <w:pPr>
        <w:pStyle w:val="Corpsdetexte"/>
        <w:ind w:left="720"/>
        <w:jc w:val="both"/>
      </w:pPr>
      <w:r>
        <w:t>En</w:t>
      </w:r>
      <w:r>
        <w:rPr>
          <w:spacing w:val="5"/>
        </w:rPr>
        <w:t xml:space="preserve"> </w:t>
      </w:r>
      <w:r>
        <w:t>cas</w:t>
      </w:r>
      <w:r>
        <w:rPr>
          <w:spacing w:val="5"/>
        </w:rPr>
        <w:t xml:space="preserve"> </w:t>
      </w:r>
      <w:r>
        <w:t>d’invalidité</w:t>
      </w:r>
      <w:r>
        <w:rPr>
          <w:spacing w:val="5"/>
        </w:rPr>
        <w:t xml:space="preserve"> </w:t>
      </w:r>
      <w:r>
        <w:t>permanente,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MAIF</w:t>
      </w:r>
      <w:r>
        <w:rPr>
          <w:spacing w:val="6"/>
        </w:rPr>
        <w:t xml:space="preserve"> </w:t>
      </w:r>
      <w:r>
        <w:t>garantit</w:t>
      </w:r>
      <w:r>
        <w:rPr>
          <w:spacing w:val="5"/>
        </w:rPr>
        <w:t xml:space="preserve"> </w:t>
      </w:r>
      <w:r>
        <w:t>le</w:t>
      </w:r>
      <w:r>
        <w:rPr>
          <w:spacing w:val="5"/>
        </w:rPr>
        <w:t xml:space="preserve"> </w:t>
      </w:r>
      <w:r>
        <w:t>versement</w:t>
      </w:r>
      <w:r>
        <w:rPr>
          <w:spacing w:val="5"/>
        </w:rPr>
        <w:t xml:space="preserve"> </w:t>
      </w:r>
      <w:r>
        <w:t>d’un</w:t>
      </w:r>
      <w:r>
        <w:rPr>
          <w:spacing w:val="5"/>
        </w:rPr>
        <w:t xml:space="preserve"> </w:t>
      </w:r>
      <w:r>
        <w:t>capital</w:t>
      </w:r>
      <w:r>
        <w:rPr>
          <w:spacing w:val="5"/>
        </w:rPr>
        <w:t xml:space="preserve"> </w:t>
      </w:r>
      <w:r>
        <w:t>dont</w:t>
      </w:r>
      <w:r>
        <w:rPr>
          <w:spacing w:val="6"/>
        </w:rPr>
        <w:t xml:space="preserve"> </w:t>
      </w:r>
      <w:r>
        <w:t>le</w:t>
      </w:r>
      <w:r>
        <w:rPr>
          <w:spacing w:val="5"/>
        </w:rPr>
        <w:t xml:space="preserve"> </w:t>
      </w:r>
      <w:r>
        <w:t>montant</w:t>
      </w:r>
      <w:r>
        <w:rPr>
          <w:spacing w:val="5"/>
        </w:rPr>
        <w:t xml:space="preserve"> </w:t>
      </w:r>
      <w:r>
        <w:t>maximal</w:t>
      </w:r>
      <w:r>
        <w:rPr>
          <w:spacing w:val="5"/>
        </w:rPr>
        <w:t xml:space="preserve"> </w:t>
      </w:r>
      <w:r>
        <w:t>est</w:t>
      </w:r>
      <w:r>
        <w:rPr>
          <w:spacing w:val="5"/>
        </w:rPr>
        <w:t xml:space="preserve"> </w:t>
      </w:r>
      <w:r>
        <w:t>indiqué</w:t>
      </w:r>
      <w:r>
        <w:rPr>
          <w:spacing w:val="6"/>
        </w:rPr>
        <w:t xml:space="preserve"> </w:t>
      </w:r>
      <w:r>
        <w:t>aux</w:t>
      </w:r>
      <w:r>
        <w:rPr>
          <w:spacing w:val="7"/>
        </w:rPr>
        <w:t xml:space="preserve"> </w:t>
      </w:r>
      <w:r>
        <w:t>tableaux</w:t>
      </w:r>
      <w:r>
        <w:rPr>
          <w:spacing w:val="7"/>
        </w:rPr>
        <w:t xml:space="preserve"> </w:t>
      </w:r>
      <w:r>
        <w:t>annexe</w:t>
      </w:r>
      <w:r>
        <w:rPr>
          <w:spacing w:val="5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et</w:t>
      </w:r>
      <w:r>
        <w:rPr>
          <w:spacing w:val="5"/>
        </w:rPr>
        <w:t xml:space="preserve"> </w:t>
      </w:r>
      <w:r>
        <w:t>II</w:t>
      </w:r>
      <w:r>
        <w:rPr>
          <w:spacing w:val="7"/>
        </w:rPr>
        <w:t xml:space="preserve"> </w:t>
      </w:r>
      <w:r>
        <w:t>ci-</w:t>
      </w:r>
    </w:p>
    <w:p w:rsidR="00A07ACC" w:rsidRDefault="00543289">
      <w:pPr>
        <w:pStyle w:val="Corpsdetexte"/>
        <w:spacing w:before="1" w:line="219" w:lineRule="exact"/>
        <w:ind w:left="720"/>
        <w:jc w:val="both"/>
      </w:pPr>
      <w:r>
        <w:t>dessous,</w:t>
      </w:r>
      <w:r>
        <w:rPr>
          <w:spacing w:val="-4"/>
        </w:rPr>
        <w:t xml:space="preserve"> </w:t>
      </w:r>
      <w:r>
        <w:t>selon</w:t>
      </w:r>
      <w:r>
        <w:rPr>
          <w:spacing w:val="-4"/>
        </w:rPr>
        <w:t xml:space="preserve"> </w:t>
      </w:r>
      <w:r>
        <w:t>l’option</w:t>
      </w:r>
      <w:r>
        <w:rPr>
          <w:spacing w:val="-3"/>
        </w:rPr>
        <w:t xml:space="preserve"> </w:t>
      </w:r>
      <w:r>
        <w:t>souscrite.</w:t>
      </w:r>
    </w:p>
    <w:p w:rsidR="00A07ACC" w:rsidRDefault="00543289">
      <w:pPr>
        <w:pStyle w:val="Corpsdetexte"/>
        <w:spacing w:line="219" w:lineRule="exact"/>
        <w:ind w:left="720"/>
        <w:jc w:val="both"/>
      </w:pPr>
      <w:r>
        <w:t>Le</w:t>
      </w:r>
      <w:r>
        <w:rPr>
          <w:spacing w:val="-3"/>
        </w:rPr>
        <w:t xml:space="preserve"> </w:t>
      </w:r>
      <w:r>
        <w:t>taux d’invalidité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fixé,</w:t>
      </w:r>
      <w:r>
        <w:rPr>
          <w:spacing w:val="-1"/>
        </w:rPr>
        <w:t xml:space="preserve"> </w:t>
      </w:r>
      <w:r>
        <w:t>d’après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barème du</w:t>
      </w:r>
      <w:r>
        <w:rPr>
          <w:spacing w:val="-2"/>
        </w:rPr>
        <w:t xml:space="preserve"> </w:t>
      </w:r>
      <w:r>
        <w:t>concours</w:t>
      </w:r>
      <w:r>
        <w:rPr>
          <w:spacing w:val="-4"/>
        </w:rPr>
        <w:t xml:space="preserve"> </w:t>
      </w:r>
      <w:r>
        <w:t>médical.</w:t>
      </w:r>
    </w:p>
    <w:p w:rsidR="00A07ACC" w:rsidRDefault="00543289">
      <w:pPr>
        <w:pStyle w:val="Corpsdetexte"/>
        <w:spacing w:before="1"/>
        <w:ind w:left="720" w:right="118"/>
        <w:jc w:val="both"/>
      </w:pPr>
      <w:r>
        <w:t>Le barème sera appliqué en faisant abstraction du taux d’invalidité éventuellement préexistant dès lors que cette invalidité préexistante n’est</w:t>
      </w:r>
      <w:r>
        <w:rPr>
          <w:spacing w:val="1"/>
        </w:rPr>
        <w:t xml:space="preserve"> </w:t>
      </w:r>
      <w:r>
        <w:t>pas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conséquence</w:t>
      </w:r>
      <w:r>
        <w:rPr>
          <w:spacing w:val="-6"/>
        </w:rPr>
        <w:t xml:space="preserve"> </w:t>
      </w:r>
      <w:r>
        <w:t>d’un</w:t>
      </w:r>
      <w:r>
        <w:rPr>
          <w:spacing w:val="-6"/>
        </w:rPr>
        <w:t xml:space="preserve"> </w:t>
      </w:r>
      <w:r>
        <w:t>accident</w:t>
      </w:r>
      <w:r>
        <w:rPr>
          <w:spacing w:val="-3"/>
        </w:rPr>
        <w:t xml:space="preserve"> </w:t>
      </w:r>
      <w:r>
        <w:t>pris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charge</w:t>
      </w:r>
      <w:r>
        <w:rPr>
          <w:spacing w:val="-6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MAIF.</w:t>
      </w:r>
      <w:r>
        <w:rPr>
          <w:spacing w:val="-5"/>
        </w:rPr>
        <w:t xml:space="preserve"> </w:t>
      </w:r>
      <w:r>
        <w:t>Seule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majoration</w:t>
      </w:r>
      <w:r>
        <w:rPr>
          <w:spacing w:val="-6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taux</w:t>
      </w:r>
      <w:r>
        <w:rPr>
          <w:spacing w:val="-4"/>
        </w:rPr>
        <w:t xml:space="preserve"> </w:t>
      </w:r>
      <w:r>
        <w:t>d’invalidité</w:t>
      </w:r>
      <w:r>
        <w:rPr>
          <w:spacing w:val="-6"/>
        </w:rPr>
        <w:t xml:space="preserve"> </w:t>
      </w:r>
      <w:r>
        <w:t xml:space="preserve">imputable </w:t>
      </w:r>
      <w:r>
        <w:t>à</w:t>
      </w:r>
      <w:r>
        <w:rPr>
          <w:spacing w:val="-5"/>
        </w:rPr>
        <w:t xml:space="preserve"> </w:t>
      </w:r>
      <w:r>
        <w:t>l’accident</w:t>
      </w:r>
      <w:r>
        <w:rPr>
          <w:spacing w:val="-5"/>
        </w:rPr>
        <w:t xml:space="preserve"> </w:t>
      </w:r>
      <w:r>
        <w:t>garanti</w:t>
      </w:r>
      <w:r>
        <w:rPr>
          <w:spacing w:val="-5"/>
        </w:rPr>
        <w:t xml:space="preserve"> </w:t>
      </w:r>
      <w:r>
        <w:t>sera</w:t>
      </w:r>
      <w:r>
        <w:rPr>
          <w:spacing w:val="-5"/>
        </w:rPr>
        <w:t xml:space="preserve"> </w:t>
      </w:r>
      <w:r>
        <w:t>prise</w:t>
      </w:r>
      <w:r>
        <w:rPr>
          <w:spacing w:val="-6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compte.</w:t>
      </w:r>
      <w:r>
        <w:rPr>
          <w:spacing w:val="-2"/>
        </w:rPr>
        <w:t xml:space="preserve"> </w:t>
      </w:r>
      <w:r>
        <w:t>Pour l’application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cette</w:t>
      </w:r>
      <w:r>
        <w:rPr>
          <w:spacing w:val="-2"/>
        </w:rPr>
        <w:t xml:space="preserve"> </w:t>
      </w:r>
      <w:r>
        <w:t>disposition</w:t>
      </w:r>
      <w:r>
        <w:rPr>
          <w:spacing w:val="-1"/>
        </w:rPr>
        <w:t xml:space="preserve"> </w:t>
      </w:r>
      <w:r>
        <w:t>cette</w:t>
      </w:r>
      <w:r>
        <w:rPr>
          <w:spacing w:val="-2"/>
        </w:rPr>
        <w:t xml:space="preserve"> </w:t>
      </w:r>
      <w:r>
        <w:t>majoration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taux est substituée</w:t>
      </w:r>
      <w:r>
        <w:rPr>
          <w:spacing w:val="-1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taux</w:t>
      </w:r>
      <w:r>
        <w:rPr>
          <w:spacing w:val="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barème</w:t>
      </w:r>
      <w:r>
        <w:rPr>
          <w:spacing w:val="-1"/>
        </w:rPr>
        <w:t xml:space="preserve"> </w:t>
      </w:r>
      <w:r>
        <w:t>annexé</w:t>
      </w:r>
      <w:r>
        <w:rPr>
          <w:spacing w:val="-1"/>
        </w:rPr>
        <w:t xml:space="preserve"> </w:t>
      </w:r>
      <w:r>
        <w:t>susvisé.</w:t>
      </w:r>
    </w:p>
    <w:p w:rsidR="00A07ACC" w:rsidRDefault="00543289">
      <w:pPr>
        <w:pStyle w:val="Corpsdetexte"/>
        <w:spacing w:before="1"/>
        <w:ind w:left="720" w:right="117"/>
        <w:jc w:val="both"/>
      </w:pPr>
      <w:r>
        <w:t>En revanche, dès lors qu’un assuré a déjà été indemnisé par la MAIF et qu’il fait l’objet d’un</w:t>
      </w:r>
      <w:r>
        <w:t>e majoration de son taux d’invalidité déjà attribué,</w:t>
      </w:r>
      <w:r>
        <w:rPr>
          <w:spacing w:val="1"/>
        </w:rPr>
        <w:t xml:space="preserve"> </w:t>
      </w:r>
      <w:r>
        <w:t>soit en cas d’accidents successifs, soit en cas d’aggravation de son état, le capital dû par la MAIF est égal à la différence entre le capital dû au</w:t>
      </w:r>
      <w:r>
        <w:rPr>
          <w:spacing w:val="1"/>
        </w:rPr>
        <w:t xml:space="preserve"> </w:t>
      </w:r>
      <w:r>
        <w:t>titre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taux</w:t>
      </w:r>
      <w:r>
        <w:rPr>
          <w:spacing w:val="1"/>
        </w:rPr>
        <w:t xml:space="preserve"> </w:t>
      </w:r>
      <w:r>
        <w:t>d’invalidité</w:t>
      </w:r>
      <w:r>
        <w:rPr>
          <w:spacing w:val="-1"/>
        </w:rPr>
        <w:t xml:space="preserve"> </w:t>
      </w:r>
      <w:r>
        <w:t>majoré</w:t>
      </w:r>
      <w:r>
        <w:rPr>
          <w:spacing w:val="-2"/>
        </w:rPr>
        <w:t xml:space="preserve"> </w:t>
      </w:r>
      <w:r>
        <w:t>et le</w:t>
      </w:r>
      <w:r>
        <w:rPr>
          <w:spacing w:val="-1"/>
        </w:rPr>
        <w:t xml:space="preserve"> </w:t>
      </w:r>
      <w:r>
        <w:t>capital</w:t>
      </w:r>
      <w:r>
        <w:rPr>
          <w:spacing w:val="-2"/>
        </w:rPr>
        <w:t xml:space="preserve"> </w:t>
      </w:r>
      <w:r>
        <w:t>déjà</w:t>
      </w:r>
      <w:r>
        <w:rPr>
          <w:spacing w:val="-1"/>
        </w:rPr>
        <w:t xml:space="preserve"> </w:t>
      </w:r>
      <w:r>
        <w:t>versé</w:t>
      </w:r>
      <w:r>
        <w:rPr>
          <w:spacing w:val="-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titre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taux</w:t>
      </w:r>
      <w:r>
        <w:rPr>
          <w:spacing w:val="1"/>
        </w:rPr>
        <w:t xml:space="preserve"> </w:t>
      </w:r>
      <w:r>
        <w:t>d’invalidité</w:t>
      </w:r>
      <w:r>
        <w:rPr>
          <w:spacing w:val="-2"/>
        </w:rPr>
        <w:t xml:space="preserve"> </w:t>
      </w:r>
      <w:r>
        <w:t>préexistant.</w:t>
      </w:r>
    </w:p>
    <w:p w:rsidR="00A07ACC" w:rsidRDefault="00A07ACC">
      <w:pPr>
        <w:pStyle w:val="Corpsdetexte"/>
        <w:spacing w:before="11"/>
        <w:rPr>
          <w:sz w:val="17"/>
        </w:rPr>
      </w:pPr>
    </w:p>
    <w:p w:rsidR="00A07ACC" w:rsidRDefault="00543289">
      <w:pPr>
        <w:pStyle w:val="Titre1"/>
        <w:ind w:left="720"/>
        <w:jc w:val="both"/>
      </w:pPr>
      <w:r>
        <w:t>Frais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soins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santé</w:t>
      </w:r>
    </w:p>
    <w:p w:rsidR="00A07ACC" w:rsidRDefault="00A07ACC">
      <w:pPr>
        <w:pStyle w:val="Corpsdetexte"/>
        <w:rPr>
          <w:b/>
        </w:rPr>
      </w:pPr>
    </w:p>
    <w:p w:rsidR="00A07ACC" w:rsidRDefault="00543289">
      <w:pPr>
        <w:pStyle w:val="Corpsdetexte"/>
        <w:ind w:left="720" w:right="116"/>
        <w:jc w:val="both"/>
      </w:pPr>
      <w:r>
        <w:t>Les remboursements des frais médicaux, chirurgicaux, pharmaceutiques et d’hospitalisation s’effectuent à concurrence des frais réels exposés</w:t>
      </w:r>
      <w:r>
        <w:rPr>
          <w:spacing w:val="1"/>
        </w:rPr>
        <w:t xml:space="preserve"> </w:t>
      </w:r>
      <w:r>
        <w:t>et dans la limite précisée au tableau ci</w:t>
      </w:r>
      <w:r>
        <w:t>-dessous, après intervention de tout régime de prévoyance obligatoire ou complémentaire (Sécurité</w:t>
      </w:r>
      <w:r>
        <w:rPr>
          <w:spacing w:val="1"/>
        </w:rPr>
        <w:t xml:space="preserve"> </w:t>
      </w:r>
      <w:r>
        <w:t>Sociale,</w:t>
      </w:r>
      <w:r>
        <w:rPr>
          <w:spacing w:val="-1"/>
        </w:rPr>
        <w:t xml:space="preserve"> </w:t>
      </w:r>
      <w:r>
        <w:t>Mutuelles</w:t>
      </w:r>
      <w:r>
        <w:rPr>
          <w:spacing w:val="-1"/>
        </w:rPr>
        <w:t xml:space="preserve"> </w:t>
      </w:r>
      <w:r>
        <w:t>et autres</w:t>
      </w:r>
      <w:r>
        <w:rPr>
          <w:spacing w:val="-1"/>
        </w:rPr>
        <w:t xml:space="preserve"> </w:t>
      </w:r>
      <w:r>
        <w:t>assurances</w:t>
      </w:r>
      <w:r>
        <w:rPr>
          <w:spacing w:val="-1"/>
        </w:rPr>
        <w:t xml:space="preserve"> </w:t>
      </w:r>
      <w:r>
        <w:t>…) dont l’assuré</w:t>
      </w:r>
      <w:r>
        <w:rPr>
          <w:spacing w:val="-3"/>
        </w:rPr>
        <w:t xml:space="preserve"> </w:t>
      </w:r>
      <w:r>
        <w:t>bénéficie.</w:t>
      </w:r>
    </w:p>
    <w:p w:rsidR="00A07ACC" w:rsidRDefault="00543289">
      <w:pPr>
        <w:pStyle w:val="Corpsdetexte"/>
        <w:spacing w:before="1" w:line="219" w:lineRule="exact"/>
        <w:ind w:left="720"/>
      </w:pPr>
      <w:r>
        <w:t>Font</w:t>
      </w:r>
      <w:r>
        <w:rPr>
          <w:spacing w:val="36"/>
        </w:rPr>
        <w:t xml:space="preserve"> </w:t>
      </w:r>
      <w:r>
        <w:t>également</w:t>
      </w:r>
      <w:r>
        <w:rPr>
          <w:spacing w:val="36"/>
        </w:rPr>
        <w:t xml:space="preserve"> </w:t>
      </w:r>
      <w:r>
        <w:t>l’objet</w:t>
      </w:r>
      <w:r>
        <w:rPr>
          <w:spacing w:val="37"/>
        </w:rPr>
        <w:t xml:space="preserve"> </w:t>
      </w:r>
      <w:r>
        <w:t>d’un</w:t>
      </w:r>
      <w:r>
        <w:rPr>
          <w:spacing w:val="35"/>
        </w:rPr>
        <w:t xml:space="preserve"> </w:t>
      </w:r>
      <w:r>
        <w:t>remboursement,</w:t>
      </w:r>
      <w:r>
        <w:rPr>
          <w:spacing w:val="38"/>
        </w:rPr>
        <w:t xml:space="preserve"> </w:t>
      </w:r>
      <w:r>
        <w:t>au</w:t>
      </w:r>
      <w:r>
        <w:rPr>
          <w:spacing w:val="38"/>
        </w:rPr>
        <w:t xml:space="preserve"> </w:t>
      </w:r>
      <w:r>
        <w:t>titre</w:t>
      </w:r>
      <w:r>
        <w:rPr>
          <w:spacing w:val="38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cette</w:t>
      </w:r>
      <w:r>
        <w:rPr>
          <w:spacing w:val="35"/>
        </w:rPr>
        <w:t xml:space="preserve"> </w:t>
      </w:r>
      <w:r>
        <w:t>garantie,</w:t>
      </w:r>
      <w:r>
        <w:rPr>
          <w:spacing w:val="38"/>
        </w:rPr>
        <w:t xml:space="preserve"> </w:t>
      </w:r>
      <w:r>
        <w:t>les</w:t>
      </w:r>
      <w:r>
        <w:rPr>
          <w:spacing w:val="38"/>
        </w:rPr>
        <w:t xml:space="preserve"> </w:t>
      </w:r>
      <w:r>
        <w:t>frais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premie</w:t>
      </w:r>
      <w:r>
        <w:t>r</w:t>
      </w:r>
      <w:r>
        <w:rPr>
          <w:spacing w:val="38"/>
        </w:rPr>
        <w:t xml:space="preserve"> </w:t>
      </w:r>
      <w:r>
        <w:t>transport</w:t>
      </w:r>
      <w:r>
        <w:rPr>
          <w:spacing w:val="36"/>
        </w:rPr>
        <w:t xml:space="preserve"> </w:t>
      </w:r>
      <w:r>
        <w:t>du</w:t>
      </w:r>
      <w:r>
        <w:rPr>
          <w:spacing w:val="38"/>
        </w:rPr>
        <w:t xml:space="preserve"> </w:t>
      </w:r>
      <w:r>
        <w:t>lieu</w:t>
      </w:r>
      <w:r>
        <w:rPr>
          <w:spacing w:val="38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l’accident</w:t>
      </w:r>
      <w:r>
        <w:rPr>
          <w:spacing w:val="38"/>
        </w:rPr>
        <w:t xml:space="preserve"> </w:t>
      </w:r>
      <w:r>
        <w:t>à</w:t>
      </w:r>
      <w:r>
        <w:rPr>
          <w:spacing w:val="10"/>
        </w:rPr>
        <w:t xml:space="preserve"> </w:t>
      </w:r>
      <w:r>
        <w:t>celui</w:t>
      </w:r>
      <w:r>
        <w:rPr>
          <w:spacing w:val="39"/>
        </w:rPr>
        <w:t xml:space="preserve"> </w:t>
      </w:r>
      <w:r>
        <w:t>de</w:t>
      </w:r>
    </w:p>
    <w:p w:rsidR="00A07ACC" w:rsidRDefault="00543289">
      <w:pPr>
        <w:pStyle w:val="Corpsdetexte"/>
        <w:spacing w:line="219" w:lineRule="exact"/>
        <w:ind w:left="720"/>
      </w:pPr>
      <w:r>
        <w:t>l’établissement</w:t>
      </w:r>
      <w:r>
        <w:rPr>
          <w:spacing w:val="-3"/>
        </w:rPr>
        <w:t xml:space="preserve"> </w:t>
      </w:r>
      <w:r>
        <w:t>hospitalier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proche</w:t>
      </w:r>
      <w:r>
        <w:rPr>
          <w:spacing w:val="-4"/>
        </w:rPr>
        <w:t xml:space="preserve"> </w:t>
      </w:r>
      <w:r>
        <w:t>susceptible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donner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premiers</w:t>
      </w:r>
      <w:r>
        <w:rPr>
          <w:spacing w:val="-3"/>
        </w:rPr>
        <w:t xml:space="preserve"> </w:t>
      </w:r>
      <w:r>
        <w:t>soins.</w:t>
      </w:r>
    </w:p>
    <w:p w:rsidR="00A07ACC" w:rsidRDefault="00543289">
      <w:pPr>
        <w:pStyle w:val="Corpsdetexte"/>
        <w:spacing w:before="2" w:line="219" w:lineRule="exact"/>
        <w:ind w:left="720"/>
      </w:pPr>
      <w:r>
        <w:t>Les</w:t>
      </w:r>
      <w:r>
        <w:rPr>
          <w:spacing w:val="-4"/>
        </w:rPr>
        <w:t xml:space="preserve"> </w:t>
      </w:r>
      <w:r>
        <w:t>frais</w:t>
      </w:r>
      <w:r>
        <w:rPr>
          <w:spacing w:val="-4"/>
        </w:rPr>
        <w:t xml:space="preserve"> </w:t>
      </w:r>
      <w:r>
        <w:t>médicaux</w:t>
      </w:r>
      <w:r>
        <w:rPr>
          <w:spacing w:val="-1"/>
        </w:rPr>
        <w:t xml:space="preserve"> </w:t>
      </w:r>
      <w:r>
        <w:t>seront</w:t>
      </w:r>
      <w:r>
        <w:rPr>
          <w:spacing w:val="-2"/>
        </w:rPr>
        <w:t xml:space="preserve"> </w:t>
      </w:r>
      <w:r>
        <w:t>remboursés</w:t>
      </w:r>
      <w:r>
        <w:rPr>
          <w:spacing w:val="-3"/>
        </w:rPr>
        <w:t xml:space="preserve"> </w:t>
      </w:r>
      <w:r>
        <w:t>aux</w:t>
      </w:r>
      <w:r>
        <w:rPr>
          <w:spacing w:val="-1"/>
        </w:rPr>
        <w:t xml:space="preserve"> </w:t>
      </w:r>
      <w:r>
        <w:t>personnes</w:t>
      </w:r>
      <w:r>
        <w:rPr>
          <w:spacing w:val="-3"/>
        </w:rPr>
        <w:t xml:space="preserve"> </w:t>
      </w:r>
      <w:r>
        <w:t>bénéficiant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Couverture</w:t>
      </w:r>
      <w:r>
        <w:rPr>
          <w:spacing w:val="-4"/>
        </w:rPr>
        <w:t xml:space="preserve"> </w:t>
      </w:r>
      <w:r>
        <w:t>Maladie</w:t>
      </w:r>
      <w:r>
        <w:rPr>
          <w:spacing w:val="-3"/>
        </w:rPr>
        <w:t xml:space="preserve"> </w:t>
      </w:r>
      <w:r>
        <w:t>Universelle</w:t>
      </w:r>
      <w:r>
        <w:rPr>
          <w:spacing w:val="-3"/>
        </w:rPr>
        <w:t xml:space="preserve"> </w:t>
      </w:r>
      <w:r>
        <w:t>(CMU)</w:t>
      </w:r>
      <w:r>
        <w:rPr>
          <w:spacing w:val="-2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1er euro.</w:t>
      </w:r>
    </w:p>
    <w:p w:rsidR="00A07ACC" w:rsidRDefault="00543289">
      <w:pPr>
        <w:pStyle w:val="Corpsdetexte"/>
        <w:ind w:left="720"/>
      </w:pPr>
      <w:r>
        <w:t>Les</w:t>
      </w:r>
      <w:r>
        <w:rPr>
          <w:spacing w:val="4"/>
        </w:rPr>
        <w:t xml:space="preserve"> </w:t>
      </w:r>
      <w:r>
        <w:t>assurés</w:t>
      </w:r>
      <w:r>
        <w:rPr>
          <w:spacing w:val="4"/>
        </w:rPr>
        <w:t xml:space="preserve"> </w:t>
      </w:r>
      <w:r>
        <w:t>ne</w:t>
      </w:r>
      <w:r>
        <w:rPr>
          <w:spacing w:val="7"/>
        </w:rPr>
        <w:t xml:space="preserve"> </w:t>
      </w:r>
      <w:r>
        <w:t>bénéficiant</w:t>
      </w:r>
      <w:r>
        <w:rPr>
          <w:spacing w:val="4"/>
        </w:rPr>
        <w:t xml:space="preserve"> </w:t>
      </w:r>
      <w:r>
        <w:t>d’aucun</w:t>
      </w:r>
      <w:r>
        <w:rPr>
          <w:spacing w:val="4"/>
        </w:rPr>
        <w:t xml:space="preserve"> </w:t>
      </w:r>
      <w:r>
        <w:t>régime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prévoyance</w:t>
      </w:r>
      <w:r>
        <w:rPr>
          <w:spacing w:val="5"/>
        </w:rPr>
        <w:t xml:space="preserve"> </w:t>
      </w:r>
      <w:r>
        <w:t>(Sécurité</w:t>
      </w:r>
      <w:r>
        <w:rPr>
          <w:spacing w:val="4"/>
        </w:rPr>
        <w:t xml:space="preserve"> </w:t>
      </w:r>
      <w:r>
        <w:t>Sociale</w:t>
      </w:r>
      <w:r>
        <w:rPr>
          <w:spacing w:val="3"/>
        </w:rPr>
        <w:t xml:space="preserve"> </w:t>
      </w:r>
      <w:r>
        <w:t>ou</w:t>
      </w:r>
      <w:r>
        <w:rPr>
          <w:spacing w:val="5"/>
        </w:rPr>
        <w:t xml:space="preserve"> </w:t>
      </w:r>
      <w:r>
        <w:t>autre)</w:t>
      </w:r>
      <w:r>
        <w:rPr>
          <w:spacing w:val="5"/>
        </w:rPr>
        <w:t xml:space="preserve"> </w:t>
      </w:r>
      <w:r>
        <w:t>verront</w:t>
      </w:r>
      <w:r>
        <w:rPr>
          <w:spacing w:val="5"/>
        </w:rPr>
        <w:t xml:space="preserve"> </w:t>
      </w:r>
      <w:r>
        <w:t>leurs</w:t>
      </w:r>
      <w:r>
        <w:rPr>
          <w:spacing w:val="6"/>
        </w:rPr>
        <w:t xml:space="preserve"> </w:t>
      </w:r>
      <w:r>
        <w:t>remboursements</w:t>
      </w:r>
      <w:r>
        <w:rPr>
          <w:spacing w:val="4"/>
        </w:rPr>
        <w:t xml:space="preserve"> </w:t>
      </w:r>
      <w:r>
        <w:t>limités</w:t>
      </w:r>
      <w:r>
        <w:rPr>
          <w:spacing w:val="5"/>
        </w:rPr>
        <w:t xml:space="preserve"> </w:t>
      </w:r>
      <w:r>
        <w:t>à</w:t>
      </w:r>
      <w:r>
        <w:rPr>
          <w:spacing w:val="5"/>
        </w:rPr>
        <w:t xml:space="preserve"> </w:t>
      </w:r>
      <w:r>
        <w:t>100%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remboursement de</w:t>
      </w:r>
      <w:r>
        <w:rPr>
          <w:spacing w:val="-1"/>
        </w:rPr>
        <w:t xml:space="preserve"> </w:t>
      </w:r>
      <w:r>
        <w:t>la Sécurité</w:t>
      </w:r>
      <w:r>
        <w:rPr>
          <w:spacing w:val="1"/>
        </w:rPr>
        <w:t xml:space="preserve"> </w:t>
      </w:r>
      <w:r>
        <w:t>Sociale</w:t>
      </w:r>
      <w:r>
        <w:rPr>
          <w:spacing w:val="-2"/>
        </w:rPr>
        <w:t xml:space="preserve"> </w:t>
      </w:r>
      <w:r>
        <w:t>et/ou</w:t>
      </w:r>
      <w:r>
        <w:rPr>
          <w:spacing w:val="-1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montant</w:t>
      </w:r>
      <w:r>
        <w:rPr>
          <w:spacing w:val="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forfait</w:t>
      </w:r>
      <w:r>
        <w:rPr>
          <w:spacing w:val="-1"/>
        </w:rPr>
        <w:t xml:space="preserve"> </w:t>
      </w:r>
      <w:r>
        <w:t>journalier.</w:t>
      </w:r>
    </w:p>
    <w:p w:rsidR="00A07ACC" w:rsidRDefault="00543289">
      <w:pPr>
        <w:pStyle w:val="Corpsdetexte"/>
        <w:spacing w:line="219" w:lineRule="exact"/>
        <w:ind w:left="720"/>
      </w:pPr>
      <w:r>
        <w:t>La</w:t>
      </w:r>
      <w:r>
        <w:rPr>
          <w:spacing w:val="-2"/>
        </w:rPr>
        <w:t xml:space="preserve"> </w:t>
      </w:r>
      <w:r>
        <w:t>MAIF</w:t>
      </w:r>
      <w:r>
        <w:rPr>
          <w:spacing w:val="-2"/>
        </w:rPr>
        <w:t xml:space="preserve"> </w:t>
      </w:r>
      <w:r>
        <w:t>arrête ses</w:t>
      </w:r>
      <w:r>
        <w:rPr>
          <w:spacing w:val="-1"/>
        </w:rPr>
        <w:t xml:space="preserve"> </w:t>
      </w:r>
      <w:r>
        <w:t>remboursements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consolidation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l’état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santé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l’assuré.</w:t>
      </w:r>
    </w:p>
    <w:p w:rsidR="00A07ACC" w:rsidRDefault="00A07ACC">
      <w:pPr>
        <w:pStyle w:val="Corpsdetexte"/>
        <w:spacing w:before="1"/>
      </w:pPr>
    </w:p>
    <w:p w:rsidR="00A07ACC" w:rsidRDefault="00543289">
      <w:pPr>
        <w:pStyle w:val="Titre1"/>
        <w:ind w:left="720"/>
      </w:pPr>
      <w:r>
        <w:t>Frais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</w:t>
      </w:r>
    </w:p>
    <w:p w:rsidR="00A07ACC" w:rsidRDefault="00A07ACC">
      <w:pPr>
        <w:pStyle w:val="Corpsdetexte"/>
        <w:rPr>
          <w:b/>
        </w:rPr>
      </w:pPr>
    </w:p>
    <w:p w:rsidR="00A07ACC" w:rsidRDefault="00543289">
      <w:pPr>
        <w:pStyle w:val="Corpsdetexte"/>
        <w:spacing w:line="219" w:lineRule="exact"/>
        <w:ind w:left="720"/>
      </w:pPr>
      <w:r>
        <w:t>Font</w:t>
      </w:r>
      <w:r>
        <w:rPr>
          <w:spacing w:val="-3"/>
        </w:rPr>
        <w:t xml:space="preserve"> </w:t>
      </w:r>
      <w:r>
        <w:t>l’objet</w:t>
      </w:r>
      <w:r>
        <w:rPr>
          <w:spacing w:val="-2"/>
        </w:rPr>
        <w:t xml:space="preserve"> </w:t>
      </w:r>
      <w:r>
        <w:t>d’un</w:t>
      </w:r>
      <w:r>
        <w:rPr>
          <w:spacing w:val="-4"/>
        </w:rPr>
        <w:t xml:space="preserve"> </w:t>
      </w:r>
      <w:r>
        <w:t>remboursement</w:t>
      </w:r>
      <w:r>
        <w:rPr>
          <w:spacing w:val="-1"/>
        </w:rPr>
        <w:t xml:space="preserve"> </w:t>
      </w:r>
      <w:r>
        <w:t>:</w:t>
      </w:r>
    </w:p>
    <w:p w:rsidR="00A07ACC" w:rsidRDefault="00543289">
      <w:pPr>
        <w:pStyle w:val="Paragraphedeliste"/>
        <w:numPr>
          <w:ilvl w:val="0"/>
          <w:numId w:val="2"/>
        </w:numPr>
        <w:tabs>
          <w:tab w:val="left" w:pos="1440"/>
          <w:tab w:val="left" w:pos="1441"/>
        </w:tabs>
        <w:ind w:right="115"/>
        <w:rPr>
          <w:sz w:val="18"/>
        </w:rPr>
      </w:pPr>
      <w:r>
        <w:rPr>
          <w:sz w:val="18"/>
        </w:rPr>
        <w:t>Les</w:t>
      </w:r>
      <w:r>
        <w:rPr>
          <w:spacing w:val="16"/>
          <w:sz w:val="18"/>
        </w:rPr>
        <w:t xml:space="preserve"> </w:t>
      </w:r>
      <w:r>
        <w:rPr>
          <w:sz w:val="18"/>
        </w:rPr>
        <w:t>frais</w:t>
      </w:r>
      <w:r>
        <w:rPr>
          <w:spacing w:val="17"/>
          <w:sz w:val="18"/>
        </w:rPr>
        <w:t xml:space="preserve"> </w:t>
      </w:r>
      <w:r>
        <w:rPr>
          <w:sz w:val="18"/>
        </w:rPr>
        <w:t>de</w:t>
      </w:r>
      <w:r>
        <w:rPr>
          <w:spacing w:val="17"/>
          <w:sz w:val="18"/>
        </w:rPr>
        <w:t xml:space="preserve"> </w:t>
      </w:r>
      <w:r>
        <w:rPr>
          <w:sz w:val="18"/>
        </w:rPr>
        <w:t>premier</w:t>
      </w:r>
      <w:r>
        <w:rPr>
          <w:spacing w:val="17"/>
          <w:sz w:val="18"/>
        </w:rPr>
        <w:t xml:space="preserve"> </w:t>
      </w:r>
      <w:r>
        <w:rPr>
          <w:sz w:val="18"/>
        </w:rPr>
        <w:t>transport</w:t>
      </w:r>
      <w:r>
        <w:rPr>
          <w:spacing w:val="17"/>
          <w:sz w:val="18"/>
        </w:rPr>
        <w:t xml:space="preserve"> </w:t>
      </w:r>
      <w:r>
        <w:rPr>
          <w:sz w:val="18"/>
        </w:rPr>
        <w:t>du</w:t>
      </w:r>
      <w:r>
        <w:rPr>
          <w:spacing w:val="17"/>
          <w:sz w:val="18"/>
        </w:rPr>
        <w:t xml:space="preserve"> </w:t>
      </w:r>
      <w:r>
        <w:rPr>
          <w:sz w:val="18"/>
        </w:rPr>
        <w:t>lieu</w:t>
      </w:r>
      <w:r>
        <w:rPr>
          <w:spacing w:val="17"/>
          <w:sz w:val="18"/>
        </w:rPr>
        <w:t xml:space="preserve"> </w:t>
      </w:r>
      <w:r>
        <w:rPr>
          <w:sz w:val="18"/>
        </w:rPr>
        <w:t>de</w:t>
      </w:r>
      <w:r>
        <w:rPr>
          <w:spacing w:val="19"/>
          <w:sz w:val="18"/>
        </w:rPr>
        <w:t xml:space="preserve"> </w:t>
      </w:r>
      <w:r>
        <w:rPr>
          <w:sz w:val="18"/>
        </w:rPr>
        <w:t>l’accident</w:t>
      </w:r>
      <w:r>
        <w:rPr>
          <w:spacing w:val="17"/>
          <w:sz w:val="18"/>
        </w:rPr>
        <w:t xml:space="preserve"> </w:t>
      </w:r>
      <w:r>
        <w:rPr>
          <w:sz w:val="18"/>
        </w:rPr>
        <w:t>à</w:t>
      </w:r>
      <w:r>
        <w:rPr>
          <w:spacing w:val="18"/>
          <w:sz w:val="18"/>
        </w:rPr>
        <w:t xml:space="preserve"> </w:t>
      </w:r>
      <w:r>
        <w:rPr>
          <w:sz w:val="18"/>
        </w:rPr>
        <w:t>celui</w:t>
      </w:r>
      <w:r>
        <w:rPr>
          <w:spacing w:val="19"/>
          <w:sz w:val="18"/>
        </w:rPr>
        <w:t xml:space="preserve"> </w:t>
      </w:r>
      <w:r>
        <w:rPr>
          <w:sz w:val="18"/>
        </w:rPr>
        <w:t>de</w:t>
      </w:r>
      <w:r>
        <w:rPr>
          <w:spacing w:val="17"/>
          <w:sz w:val="18"/>
        </w:rPr>
        <w:t xml:space="preserve"> </w:t>
      </w:r>
      <w:r>
        <w:rPr>
          <w:sz w:val="18"/>
        </w:rPr>
        <w:t>l’établissement</w:t>
      </w:r>
      <w:r>
        <w:rPr>
          <w:spacing w:val="17"/>
          <w:sz w:val="18"/>
        </w:rPr>
        <w:t xml:space="preserve"> </w:t>
      </w:r>
      <w:r>
        <w:rPr>
          <w:sz w:val="18"/>
        </w:rPr>
        <w:t>hospitalier</w:t>
      </w:r>
      <w:r>
        <w:rPr>
          <w:spacing w:val="17"/>
          <w:sz w:val="18"/>
        </w:rPr>
        <w:t xml:space="preserve"> </w:t>
      </w:r>
      <w:r>
        <w:rPr>
          <w:sz w:val="18"/>
        </w:rPr>
        <w:t>le</w:t>
      </w:r>
      <w:r>
        <w:rPr>
          <w:spacing w:val="18"/>
          <w:sz w:val="18"/>
        </w:rPr>
        <w:t xml:space="preserve"> </w:t>
      </w:r>
      <w:r>
        <w:rPr>
          <w:sz w:val="18"/>
        </w:rPr>
        <w:t>plus</w:t>
      </w:r>
      <w:r>
        <w:rPr>
          <w:spacing w:val="19"/>
          <w:sz w:val="18"/>
        </w:rPr>
        <w:t xml:space="preserve"> </w:t>
      </w:r>
      <w:r>
        <w:rPr>
          <w:sz w:val="18"/>
        </w:rPr>
        <w:t>proche</w:t>
      </w:r>
      <w:r>
        <w:rPr>
          <w:spacing w:val="17"/>
          <w:sz w:val="18"/>
        </w:rPr>
        <w:t xml:space="preserve"> </w:t>
      </w:r>
      <w:r>
        <w:rPr>
          <w:sz w:val="18"/>
        </w:rPr>
        <w:t>susceptible</w:t>
      </w:r>
      <w:r>
        <w:rPr>
          <w:spacing w:val="18"/>
          <w:sz w:val="18"/>
        </w:rPr>
        <w:t xml:space="preserve"> </w:t>
      </w:r>
      <w:r>
        <w:rPr>
          <w:sz w:val="18"/>
        </w:rPr>
        <w:t>de</w:t>
      </w:r>
      <w:r>
        <w:rPr>
          <w:spacing w:val="20"/>
          <w:sz w:val="18"/>
        </w:rPr>
        <w:t xml:space="preserve"> </w:t>
      </w:r>
      <w:r>
        <w:rPr>
          <w:sz w:val="18"/>
        </w:rPr>
        <w:t>donner</w:t>
      </w:r>
      <w:r>
        <w:rPr>
          <w:spacing w:val="17"/>
          <w:sz w:val="18"/>
        </w:rPr>
        <w:t xml:space="preserve"> </w:t>
      </w:r>
      <w:r>
        <w:rPr>
          <w:sz w:val="18"/>
        </w:rPr>
        <w:t>les</w:t>
      </w:r>
      <w:r>
        <w:rPr>
          <w:spacing w:val="1"/>
          <w:sz w:val="18"/>
        </w:rPr>
        <w:t xml:space="preserve"> </w:t>
      </w:r>
      <w:r>
        <w:rPr>
          <w:sz w:val="18"/>
        </w:rPr>
        <w:t>premiers</w:t>
      </w:r>
      <w:r>
        <w:rPr>
          <w:spacing w:val="-2"/>
          <w:sz w:val="18"/>
        </w:rPr>
        <w:t xml:space="preserve"> </w:t>
      </w:r>
      <w:r>
        <w:rPr>
          <w:sz w:val="18"/>
        </w:rPr>
        <w:t>soins,</w:t>
      </w:r>
    </w:p>
    <w:p w:rsidR="00A07ACC" w:rsidRDefault="00543289">
      <w:pPr>
        <w:pStyle w:val="Paragraphedeliste"/>
        <w:numPr>
          <w:ilvl w:val="0"/>
          <w:numId w:val="2"/>
        </w:numPr>
        <w:tabs>
          <w:tab w:val="left" w:pos="1440"/>
          <w:tab w:val="left" w:pos="1441"/>
        </w:tabs>
        <w:rPr>
          <w:sz w:val="18"/>
        </w:rPr>
      </w:pPr>
      <w:r>
        <w:rPr>
          <w:sz w:val="18"/>
        </w:rPr>
        <w:t>Les</w:t>
      </w:r>
      <w:r>
        <w:rPr>
          <w:spacing w:val="-3"/>
          <w:sz w:val="18"/>
        </w:rPr>
        <w:t xml:space="preserve"> </w:t>
      </w:r>
      <w:r>
        <w:rPr>
          <w:sz w:val="18"/>
        </w:rPr>
        <w:t>transports</w:t>
      </w:r>
      <w:r>
        <w:rPr>
          <w:spacing w:val="-2"/>
          <w:sz w:val="18"/>
        </w:rPr>
        <w:t xml:space="preserve"> </w:t>
      </w:r>
      <w:r>
        <w:rPr>
          <w:sz w:val="18"/>
        </w:rPr>
        <w:t>pour</w:t>
      </w:r>
      <w:r>
        <w:rPr>
          <w:spacing w:val="-1"/>
          <w:sz w:val="18"/>
        </w:rPr>
        <w:t xml:space="preserve"> </w:t>
      </w:r>
      <w:r>
        <w:rPr>
          <w:sz w:val="18"/>
        </w:rPr>
        <w:t>se</w:t>
      </w:r>
      <w:r>
        <w:rPr>
          <w:spacing w:val="-2"/>
          <w:sz w:val="18"/>
        </w:rPr>
        <w:t xml:space="preserve"> </w:t>
      </w:r>
      <w:r>
        <w:rPr>
          <w:sz w:val="18"/>
        </w:rPr>
        <w:t>rendre</w:t>
      </w:r>
      <w:r>
        <w:rPr>
          <w:spacing w:val="-4"/>
          <w:sz w:val="18"/>
        </w:rPr>
        <w:t xml:space="preserve"> </w:t>
      </w:r>
      <w:r>
        <w:rPr>
          <w:sz w:val="18"/>
        </w:rPr>
        <w:t>aux soins</w:t>
      </w:r>
      <w:r>
        <w:rPr>
          <w:spacing w:val="-2"/>
          <w:sz w:val="18"/>
        </w:rPr>
        <w:t xml:space="preserve"> </w:t>
      </w:r>
      <w:r>
        <w:rPr>
          <w:sz w:val="18"/>
        </w:rPr>
        <w:t>prescrits</w:t>
      </w:r>
      <w:r>
        <w:rPr>
          <w:spacing w:val="-2"/>
          <w:sz w:val="18"/>
        </w:rPr>
        <w:t xml:space="preserve"> </w:t>
      </w:r>
      <w:r>
        <w:rPr>
          <w:sz w:val="18"/>
        </w:rPr>
        <w:t>par</w:t>
      </w:r>
      <w:r>
        <w:rPr>
          <w:spacing w:val="-2"/>
          <w:sz w:val="18"/>
        </w:rPr>
        <w:t xml:space="preserve"> </w:t>
      </w:r>
      <w:r>
        <w:rPr>
          <w:sz w:val="18"/>
        </w:rPr>
        <w:t>certificat</w:t>
      </w:r>
      <w:r>
        <w:rPr>
          <w:spacing w:val="-3"/>
          <w:sz w:val="18"/>
        </w:rPr>
        <w:t xml:space="preserve"> </w:t>
      </w:r>
      <w:r>
        <w:rPr>
          <w:sz w:val="18"/>
        </w:rPr>
        <w:t>médical.</w:t>
      </w:r>
    </w:p>
    <w:p w:rsidR="00A07ACC" w:rsidRDefault="00A07ACC">
      <w:pPr>
        <w:pStyle w:val="Corpsdetexte"/>
        <w:spacing w:before="11"/>
        <w:rPr>
          <w:sz w:val="17"/>
        </w:rPr>
      </w:pPr>
    </w:p>
    <w:p w:rsidR="00A07ACC" w:rsidRDefault="00543289">
      <w:pPr>
        <w:pStyle w:val="Titre1"/>
        <w:ind w:left="720"/>
      </w:pPr>
      <w:r>
        <w:t>Frais</w:t>
      </w:r>
      <w:r>
        <w:rPr>
          <w:spacing w:val="-2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tarif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Sécurité</w:t>
      </w:r>
      <w:r>
        <w:rPr>
          <w:spacing w:val="-2"/>
        </w:rPr>
        <w:t xml:space="preserve"> </w:t>
      </w:r>
      <w:r>
        <w:t>Sociale</w:t>
      </w:r>
    </w:p>
    <w:p w:rsidR="00A07ACC" w:rsidRDefault="00A07ACC">
      <w:pPr>
        <w:pStyle w:val="Corpsdetexte"/>
        <w:rPr>
          <w:b/>
        </w:rPr>
      </w:pPr>
    </w:p>
    <w:p w:rsidR="00A07ACC" w:rsidRDefault="00543289">
      <w:pPr>
        <w:pStyle w:val="Corpsdetexte"/>
        <w:ind w:left="720"/>
      </w:pPr>
      <w:r>
        <w:t>Les</w:t>
      </w:r>
      <w:r>
        <w:rPr>
          <w:spacing w:val="9"/>
        </w:rPr>
        <w:t xml:space="preserve"> </w:t>
      </w:r>
      <w:r>
        <w:t>frais</w:t>
      </w:r>
      <w:r>
        <w:rPr>
          <w:spacing w:val="9"/>
        </w:rPr>
        <w:t xml:space="preserve"> </w:t>
      </w:r>
      <w:r>
        <w:t>ne</w:t>
      </w:r>
      <w:r>
        <w:rPr>
          <w:spacing w:val="9"/>
        </w:rPr>
        <w:t xml:space="preserve"> </w:t>
      </w:r>
      <w:r>
        <w:t>relevant</w:t>
      </w:r>
      <w:r>
        <w:rPr>
          <w:spacing w:val="9"/>
        </w:rPr>
        <w:t xml:space="preserve"> </w:t>
      </w:r>
      <w:r>
        <w:t>pas</w:t>
      </w:r>
      <w:r>
        <w:rPr>
          <w:spacing w:val="10"/>
        </w:rPr>
        <w:t xml:space="preserve"> </w:t>
      </w:r>
      <w:r>
        <w:t>du</w:t>
      </w:r>
      <w:r>
        <w:rPr>
          <w:spacing w:val="11"/>
        </w:rPr>
        <w:t xml:space="preserve"> </w:t>
      </w:r>
      <w:r>
        <w:t>tarif</w:t>
      </w:r>
      <w:r>
        <w:rPr>
          <w:spacing w:val="12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référence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Sécurité</w:t>
      </w:r>
      <w:r>
        <w:rPr>
          <w:spacing w:val="12"/>
        </w:rPr>
        <w:t xml:space="preserve"> </w:t>
      </w:r>
      <w:r>
        <w:t>Sociale</w:t>
      </w:r>
      <w:r>
        <w:rPr>
          <w:spacing w:val="8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directement</w:t>
      </w:r>
      <w:r>
        <w:rPr>
          <w:spacing w:val="9"/>
        </w:rPr>
        <w:t xml:space="preserve"> </w:t>
      </w:r>
      <w:r>
        <w:t>liés</w:t>
      </w:r>
      <w:r>
        <w:rPr>
          <w:spacing w:val="9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l’accident</w:t>
      </w:r>
      <w:r>
        <w:rPr>
          <w:spacing w:val="9"/>
        </w:rPr>
        <w:t xml:space="preserve"> </w:t>
      </w:r>
      <w:r>
        <w:t>feront</w:t>
      </w:r>
      <w:r>
        <w:rPr>
          <w:spacing w:val="9"/>
        </w:rPr>
        <w:t xml:space="preserve"> </w:t>
      </w:r>
      <w:r>
        <w:t>l’objet</w:t>
      </w:r>
      <w:r>
        <w:rPr>
          <w:spacing w:val="12"/>
        </w:rPr>
        <w:t xml:space="preserve"> </w:t>
      </w:r>
      <w:r>
        <w:t>d’une</w:t>
      </w:r>
      <w:r>
        <w:rPr>
          <w:spacing w:val="20"/>
        </w:rPr>
        <w:t xml:space="preserve"> </w:t>
      </w:r>
      <w:r>
        <w:t>indemnisation</w:t>
      </w:r>
      <w:r>
        <w:rPr>
          <w:spacing w:val="8"/>
        </w:rPr>
        <w:t xml:space="preserve"> </w:t>
      </w:r>
      <w:r>
        <w:t>par</w:t>
      </w:r>
      <w:r>
        <w:rPr>
          <w:spacing w:val="9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MAIF,</w:t>
      </w:r>
      <w:r>
        <w:rPr>
          <w:spacing w:val="-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la limite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montant indiqué</w:t>
      </w:r>
      <w:r>
        <w:rPr>
          <w:spacing w:val="-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tableaux</w:t>
      </w:r>
      <w:r>
        <w:rPr>
          <w:spacing w:val="1"/>
        </w:rPr>
        <w:t xml:space="preserve"> </w:t>
      </w:r>
      <w:r>
        <w:t>ci-dessous.</w:t>
      </w:r>
    </w:p>
    <w:p w:rsidR="00A07ACC" w:rsidRDefault="00543289">
      <w:pPr>
        <w:pStyle w:val="Corpsdetexte"/>
        <w:spacing w:before="2" w:line="219" w:lineRule="exact"/>
        <w:ind w:left="720"/>
      </w:pPr>
      <w:r>
        <w:t>Sont</w:t>
      </w:r>
      <w:r>
        <w:rPr>
          <w:spacing w:val="-1"/>
        </w:rPr>
        <w:t xml:space="preserve"> </w:t>
      </w:r>
      <w:r>
        <w:t>compris</w:t>
      </w:r>
      <w:r>
        <w:rPr>
          <w:spacing w:val="-2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cadre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cette</w:t>
      </w:r>
      <w:r>
        <w:rPr>
          <w:spacing w:val="-1"/>
        </w:rPr>
        <w:t xml:space="preserve"> </w:t>
      </w:r>
      <w:r>
        <w:t>garantie</w:t>
      </w:r>
      <w:r>
        <w:rPr>
          <w:spacing w:val="-2"/>
        </w:rPr>
        <w:t xml:space="preserve"> </w:t>
      </w:r>
      <w:r>
        <w:t>:</w:t>
      </w:r>
    </w:p>
    <w:p w:rsidR="00A07ACC" w:rsidRDefault="00543289">
      <w:pPr>
        <w:pStyle w:val="Paragraphedeliste"/>
        <w:numPr>
          <w:ilvl w:val="0"/>
          <w:numId w:val="2"/>
        </w:numPr>
        <w:tabs>
          <w:tab w:val="left" w:pos="1440"/>
          <w:tab w:val="left" w:pos="1441"/>
        </w:tabs>
        <w:spacing w:line="219" w:lineRule="exact"/>
        <w:rPr>
          <w:sz w:val="18"/>
        </w:rPr>
      </w:pPr>
      <w:r>
        <w:rPr>
          <w:sz w:val="18"/>
        </w:rPr>
        <w:t>Les</w:t>
      </w:r>
      <w:r>
        <w:rPr>
          <w:spacing w:val="-3"/>
          <w:sz w:val="18"/>
        </w:rPr>
        <w:t xml:space="preserve"> </w:t>
      </w:r>
      <w:r>
        <w:rPr>
          <w:sz w:val="18"/>
        </w:rPr>
        <w:t>transports</w:t>
      </w:r>
      <w:r>
        <w:rPr>
          <w:spacing w:val="-2"/>
          <w:sz w:val="18"/>
        </w:rPr>
        <w:t xml:space="preserve"> </w:t>
      </w:r>
      <w:r>
        <w:rPr>
          <w:sz w:val="18"/>
        </w:rPr>
        <w:t>pour</w:t>
      </w:r>
      <w:r>
        <w:rPr>
          <w:spacing w:val="-1"/>
          <w:sz w:val="18"/>
        </w:rPr>
        <w:t xml:space="preserve"> </w:t>
      </w:r>
      <w:r>
        <w:rPr>
          <w:sz w:val="18"/>
        </w:rPr>
        <w:t>se</w:t>
      </w:r>
      <w:r>
        <w:rPr>
          <w:spacing w:val="-2"/>
          <w:sz w:val="18"/>
        </w:rPr>
        <w:t xml:space="preserve"> </w:t>
      </w:r>
      <w:r>
        <w:rPr>
          <w:sz w:val="18"/>
        </w:rPr>
        <w:t>rendre</w:t>
      </w:r>
      <w:r>
        <w:rPr>
          <w:spacing w:val="-4"/>
          <w:sz w:val="18"/>
        </w:rPr>
        <w:t xml:space="preserve"> </w:t>
      </w:r>
      <w:r>
        <w:rPr>
          <w:sz w:val="18"/>
        </w:rPr>
        <w:t>aux soins</w:t>
      </w:r>
      <w:r>
        <w:rPr>
          <w:spacing w:val="-2"/>
          <w:sz w:val="18"/>
        </w:rPr>
        <w:t xml:space="preserve"> </w:t>
      </w:r>
      <w:r>
        <w:rPr>
          <w:sz w:val="18"/>
        </w:rPr>
        <w:t>prescrits</w:t>
      </w:r>
      <w:r>
        <w:rPr>
          <w:spacing w:val="-2"/>
          <w:sz w:val="18"/>
        </w:rPr>
        <w:t xml:space="preserve"> </w:t>
      </w:r>
      <w:r>
        <w:rPr>
          <w:sz w:val="18"/>
        </w:rPr>
        <w:t>par</w:t>
      </w:r>
      <w:r>
        <w:rPr>
          <w:spacing w:val="-2"/>
          <w:sz w:val="18"/>
        </w:rPr>
        <w:t xml:space="preserve"> </w:t>
      </w:r>
      <w:r>
        <w:rPr>
          <w:sz w:val="18"/>
        </w:rPr>
        <w:t>certificat</w:t>
      </w:r>
      <w:r>
        <w:rPr>
          <w:spacing w:val="-3"/>
          <w:sz w:val="18"/>
        </w:rPr>
        <w:t xml:space="preserve"> </w:t>
      </w:r>
      <w:r>
        <w:rPr>
          <w:sz w:val="18"/>
        </w:rPr>
        <w:t>médical.</w:t>
      </w:r>
    </w:p>
    <w:p w:rsidR="00A07ACC" w:rsidRDefault="00543289">
      <w:pPr>
        <w:pStyle w:val="Paragraphedeliste"/>
        <w:numPr>
          <w:ilvl w:val="0"/>
          <w:numId w:val="2"/>
        </w:numPr>
        <w:tabs>
          <w:tab w:val="left" w:pos="1440"/>
          <w:tab w:val="left" w:pos="1441"/>
        </w:tabs>
        <w:spacing w:before="1"/>
        <w:ind w:right="116"/>
        <w:rPr>
          <w:sz w:val="18"/>
        </w:rPr>
      </w:pPr>
      <w:r>
        <w:rPr>
          <w:sz w:val="18"/>
        </w:rPr>
        <w:t>Le</w:t>
      </w:r>
      <w:r>
        <w:rPr>
          <w:spacing w:val="6"/>
          <w:sz w:val="18"/>
        </w:rPr>
        <w:t xml:space="preserve"> </w:t>
      </w:r>
      <w:r>
        <w:rPr>
          <w:sz w:val="18"/>
        </w:rPr>
        <w:t>coût</w:t>
      </w:r>
      <w:r>
        <w:rPr>
          <w:spacing w:val="8"/>
          <w:sz w:val="18"/>
        </w:rPr>
        <w:t xml:space="preserve"> </w:t>
      </w:r>
      <w:r>
        <w:rPr>
          <w:sz w:val="18"/>
        </w:rPr>
        <w:t>de</w:t>
      </w:r>
      <w:r>
        <w:rPr>
          <w:spacing w:val="7"/>
          <w:sz w:val="18"/>
        </w:rPr>
        <w:t xml:space="preserve"> </w:t>
      </w:r>
      <w:r>
        <w:rPr>
          <w:sz w:val="18"/>
        </w:rPr>
        <w:t>la</w:t>
      </w:r>
      <w:r>
        <w:rPr>
          <w:spacing w:val="8"/>
          <w:sz w:val="18"/>
        </w:rPr>
        <w:t xml:space="preserve"> </w:t>
      </w:r>
      <w:r>
        <w:rPr>
          <w:sz w:val="18"/>
        </w:rPr>
        <w:t>chambre</w:t>
      </w:r>
      <w:r>
        <w:rPr>
          <w:spacing w:val="7"/>
          <w:sz w:val="18"/>
        </w:rPr>
        <w:t xml:space="preserve"> </w:t>
      </w:r>
      <w:r>
        <w:rPr>
          <w:sz w:val="18"/>
        </w:rPr>
        <w:t>particulière</w:t>
      </w:r>
      <w:r>
        <w:rPr>
          <w:spacing w:val="6"/>
          <w:sz w:val="18"/>
        </w:rPr>
        <w:t xml:space="preserve"> </w:t>
      </w:r>
      <w:r>
        <w:rPr>
          <w:sz w:val="18"/>
        </w:rPr>
        <w:t>ainsi</w:t>
      </w:r>
      <w:r>
        <w:rPr>
          <w:spacing w:val="8"/>
          <w:sz w:val="18"/>
        </w:rPr>
        <w:t xml:space="preserve"> </w:t>
      </w:r>
      <w:r>
        <w:rPr>
          <w:sz w:val="18"/>
        </w:rPr>
        <w:t>que</w:t>
      </w:r>
      <w:r>
        <w:rPr>
          <w:spacing w:val="7"/>
          <w:sz w:val="18"/>
        </w:rPr>
        <w:t xml:space="preserve"> </w:t>
      </w:r>
      <w:r>
        <w:rPr>
          <w:sz w:val="18"/>
        </w:rPr>
        <w:t>le</w:t>
      </w:r>
      <w:r>
        <w:rPr>
          <w:spacing w:val="7"/>
          <w:sz w:val="18"/>
        </w:rPr>
        <w:t xml:space="preserve"> </w:t>
      </w:r>
      <w:r>
        <w:rPr>
          <w:sz w:val="18"/>
        </w:rPr>
        <w:t>supplément</w:t>
      </w:r>
      <w:r>
        <w:rPr>
          <w:spacing w:val="8"/>
          <w:sz w:val="18"/>
        </w:rPr>
        <w:t xml:space="preserve"> </w:t>
      </w:r>
      <w:r>
        <w:rPr>
          <w:sz w:val="18"/>
        </w:rPr>
        <w:t>pour</w:t>
      </w:r>
      <w:r>
        <w:rPr>
          <w:spacing w:val="7"/>
          <w:sz w:val="18"/>
        </w:rPr>
        <w:t xml:space="preserve"> </w:t>
      </w:r>
      <w:r>
        <w:rPr>
          <w:sz w:val="18"/>
        </w:rPr>
        <w:t>lit</w:t>
      </w:r>
      <w:r>
        <w:rPr>
          <w:spacing w:val="8"/>
          <w:sz w:val="18"/>
        </w:rPr>
        <w:t xml:space="preserve"> </w:t>
      </w:r>
      <w:r>
        <w:rPr>
          <w:sz w:val="18"/>
        </w:rPr>
        <w:t>d’accompagnant</w:t>
      </w:r>
      <w:r>
        <w:rPr>
          <w:spacing w:val="8"/>
          <w:sz w:val="18"/>
        </w:rPr>
        <w:t xml:space="preserve"> </w:t>
      </w:r>
      <w:r>
        <w:rPr>
          <w:sz w:val="18"/>
        </w:rPr>
        <w:t>dans</w:t>
      </w:r>
      <w:r>
        <w:rPr>
          <w:spacing w:val="7"/>
          <w:sz w:val="18"/>
        </w:rPr>
        <w:t xml:space="preserve"> </w:t>
      </w:r>
      <w:r>
        <w:rPr>
          <w:sz w:val="18"/>
        </w:rPr>
        <w:t>la</w:t>
      </w:r>
      <w:r>
        <w:rPr>
          <w:spacing w:val="8"/>
          <w:sz w:val="18"/>
        </w:rPr>
        <w:t xml:space="preserve"> </w:t>
      </w:r>
      <w:r>
        <w:rPr>
          <w:sz w:val="18"/>
        </w:rPr>
        <w:t>chambre</w:t>
      </w:r>
      <w:r>
        <w:rPr>
          <w:spacing w:val="6"/>
          <w:sz w:val="18"/>
        </w:rPr>
        <w:t xml:space="preserve"> </w:t>
      </w:r>
      <w:r>
        <w:rPr>
          <w:sz w:val="18"/>
        </w:rPr>
        <w:t>d’un</w:t>
      </w:r>
      <w:r>
        <w:rPr>
          <w:spacing w:val="7"/>
          <w:sz w:val="18"/>
        </w:rPr>
        <w:t xml:space="preserve"> </w:t>
      </w:r>
      <w:r>
        <w:rPr>
          <w:sz w:val="18"/>
        </w:rPr>
        <w:t>enfant,</w:t>
      </w:r>
      <w:r>
        <w:rPr>
          <w:spacing w:val="8"/>
          <w:sz w:val="18"/>
        </w:rPr>
        <w:t xml:space="preserve"> </w:t>
      </w:r>
      <w:r>
        <w:rPr>
          <w:sz w:val="18"/>
        </w:rPr>
        <w:t>pendant</w:t>
      </w:r>
      <w:r>
        <w:rPr>
          <w:spacing w:val="8"/>
          <w:sz w:val="18"/>
        </w:rPr>
        <w:t xml:space="preserve"> </w:t>
      </w:r>
      <w:r>
        <w:rPr>
          <w:sz w:val="18"/>
        </w:rPr>
        <w:t>10</w:t>
      </w:r>
      <w:r>
        <w:rPr>
          <w:spacing w:val="8"/>
          <w:sz w:val="18"/>
        </w:rPr>
        <w:t xml:space="preserve"> </w:t>
      </w:r>
      <w:r>
        <w:rPr>
          <w:sz w:val="18"/>
        </w:rPr>
        <w:t>jours</w:t>
      </w:r>
      <w:r>
        <w:rPr>
          <w:spacing w:val="1"/>
          <w:sz w:val="18"/>
        </w:rPr>
        <w:t xml:space="preserve"> </w:t>
      </w:r>
      <w:r>
        <w:rPr>
          <w:sz w:val="18"/>
        </w:rPr>
        <w:t>maximum.</w:t>
      </w:r>
    </w:p>
    <w:p w:rsidR="00A07ACC" w:rsidRDefault="00543289">
      <w:pPr>
        <w:pStyle w:val="Corpsdetexte"/>
        <w:spacing w:line="219" w:lineRule="exact"/>
        <w:ind w:left="720"/>
      </w:pPr>
      <w:r>
        <w:t>Demeurent</w:t>
      </w:r>
      <w:r>
        <w:rPr>
          <w:spacing w:val="-3"/>
        </w:rPr>
        <w:t xml:space="preserve"> </w:t>
      </w:r>
      <w:r>
        <w:t>exclus</w:t>
      </w:r>
      <w:r>
        <w:rPr>
          <w:spacing w:val="-2"/>
        </w:rPr>
        <w:t xml:space="preserve"> </w:t>
      </w:r>
      <w:r>
        <w:t>tous</w:t>
      </w:r>
      <w:r>
        <w:rPr>
          <w:spacing w:val="-3"/>
        </w:rPr>
        <w:t xml:space="preserve"> </w:t>
      </w:r>
      <w:r>
        <w:t>autres</w:t>
      </w:r>
      <w:r>
        <w:rPr>
          <w:spacing w:val="-3"/>
        </w:rPr>
        <w:t xml:space="preserve"> </w:t>
      </w:r>
      <w:r>
        <w:t>suppléments,</w:t>
      </w:r>
      <w:r>
        <w:rPr>
          <w:spacing w:val="-1"/>
        </w:rPr>
        <w:t xml:space="preserve"> </w:t>
      </w:r>
      <w:r>
        <w:t>notamment</w:t>
      </w:r>
      <w:r>
        <w:rPr>
          <w:spacing w:val="-2"/>
        </w:rPr>
        <w:t xml:space="preserve"> </w:t>
      </w:r>
      <w:r>
        <w:t>:</w:t>
      </w:r>
    </w:p>
    <w:p w:rsidR="00A07ACC" w:rsidRDefault="00543289">
      <w:pPr>
        <w:pStyle w:val="Paragraphedeliste"/>
        <w:numPr>
          <w:ilvl w:val="0"/>
          <w:numId w:val="2"/>
        </w:numPr>
        <w:tabs>
          <w:tab w:val="left" w:pos="1440"/>
          <w:tab w:val="left" w:pos="1441"/>
        </w:tabs>
        <w:spacing w:line="219" w:lineRule="exact"/>
        <w:rPr>
          <w:sz w:val="18"/>
        </w:rPr>
      </w:pPr>
      <w:r>
        <w:rPr>
          <w:sz w:val="18"/>
        </w:rPr>
        <w:t>Télévision,</w:t>
      </w:r>
      <w:r>
        <w:rPr>
          <w:spacing w:val="-5"/>
          <w:sz w:val="18"/>
        </w:rPr>
        <w:t xml:space="preserve"> </w:t>
      </w:r>
      <w:r>
        <w:rPr>
          <w:sz w:val="18"/>
        </w:rPr>
        <w:t>téléphone.</w:t>
      </w:r>
    </w:p>
    <w:p w:rsidR="00A07ACC" w:rsidRDefault="00543289">
      <w:pPr>
        <w:pStyle w:val="Paragraphedeliste"/>
        <w:numPr>
          <w:ilvl w:val="0"/>
          <w:numId w:val="2"/>
        </w:numPr>
        <w:tabs>
          <w:tab w:val="left" w:pos="1440"/>
          <w:tab w:val="left" w:pos="1441"/>
        </w:tabs>
        <w:spacing w:before="1" w:line="219" w:lineRule="exact"/>
        <w:rPr>
          <w:sz w:val="18"/>
        </w:rPr>
      </w:pPr>
      <w:r>
        <w:rPr>
          <w:sz w:val="18"/>
        </w:rPr>
        <w:t>Les</w:t>
      </w:r>
      <w:r>
        <w:rPr>
          <w:spacing w:val="-3"/>
          <w:sz w:val="18"/>
        </w:rPr>
        <w:t xml:space="preserve"> </w:t>
      </w:r>
      <w:r>
        <w:rPr>
          <w:sz w:val="18"/>
        </w:rPr>
        <w:t>effets</w:t>
      </w:r>
      <w:r>
        <w:rPr>
          <w:spacing w:val="-4"/>
          <w:sz w:val="18"/>
        </w:rPr>
        <w:t xml:space="preserve"> </w:t>
      </w:r>
      <w:r>
        <w:rPr>
          <w:sz w:val="18"/>
        </w:rPr>
        <w:t>vestimentaires</w:t>
      </w:r>
      <w:r>
        <w:rPr>
          <w:spacing w:val="-3"/>
          <w:sz w:val="18"/>
        </w:rPr>
        <w:t xml:space="preserve"> </w:t>
      </w:r>
      <w:r>
        <w:rPr>
          <w:sz w:val="18"/>
        </w:rPr>
        <w:t>endommagés</w:t>
      </w:r>
      <w:r>
        <w:rPr>
          <w:spacing w:val="-2"/>
          <w:sz w:val="18"/>
        </w:rPr>
        <w:t xml:space="preserve"> </w:t>
      </w:r>
      <w:r>
        <w:rPr>
          <w:sz w:val="18"/>
        </w:rPr>
        <w:t>pour prodiguer</w:t>
      </w:r>
      <w:r>
        <w:rPr>
          <w:spacing w:val="-2"/>
          <w:sz w:val="18"/>
        </w:rPr>
        <w:t xml:space="preserve"> </w:t>
      </w:r>
      <w:r>
        <w:rPr>
          <w:sz w:val="18"/>
        </w:rPr>
        <w:t>les</w:t>
      </w:r>
      <w:r>
        <w:rPr>
          <w:spacing w:val="-3"/>
          <w:sz w:val="18"/>
        </w:rPr>
        <w:t xml:space="preserve"> </w:t>
      </w:r>
      <w:r>
        <w:rPr>
          <w:sz w:val="18"/>
        </w:rPr>
        <w:t>soins</w:t>
      </w:r>
      <w:r>
        <w:rPr>
          <w:spacing w:val="-3"/>
          <w:sz w:val="18"/>
        </w:rPr>
        <w:t xml:space="preserve"> </w:t>
      </w:r>
      <w:r>
        <w:rPr>
          <w:sz w:val="18"/>
        </w:rPr>
        <w:t>et</w:t>
      </w:r>
      <w:r>
        <w:rPr>
          <w:spacing w:val="-1"/>
          <w:sz w:val="18"/>
        </w:rPr>
        <w:t xml:space="preserve"> </w:t>
      </w:r>
      <w:r>
        <w:rPr>
          <w:sz w:val="18"/>
        </w:rPr>
        <w:t>résultant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l’accident.</w:t>
      </w:r>
    </w:p>
    <w:p w:rsidR="00A07ACC" w:rsidRDefault="00543289">
      <w:pPr>
        <w:pStyle w:val="Paragraphedeliste"/>
        <w:numPr>
          <w:ilvl w:val="0"/>
          <w:numId w:val="2"/>
        </w:numPr>
        <w:tabs>
          <w:tab w:val="left" w:pos="1440"/>
          <w:tab w:val="left" w:pos="1441"/>
        </w:tabs>
        <w:spacing w:line="219" w:lineRule="exact"/>
        <w:rPr>
          <w:sz w:val="18"/>
        </w:rPr>
      </w:pPr>
      <w:r>
        <w:rPr>
          <w:sz w:val="18"/>
        </w:rPr>
        <w:t>Les</w:t>
      </w:r>
      <w:r>
        <w:rPr>
          <w:spacing w:val="-2"/>
          <w:sz w:val="18"/>
        </w:rPr>
        <w:t xml:space="preserve"> </w:t>
      </w:r>
      <w:r>
        <w:rPr>
          <w:sz w:val="18"/>
        </w:rPr>
        <w:t>pertes</w:t>
      </w:r>
      <w:r>
        <w:rPr>
          <w:spacing w:val="-2"/>
          <w:sz w:val="18"/>
        </w:rPr>
        <w:t xml:space="preserve"> </w:t>
      </w:r>
      <w:r>
        <w:rPr>
          <w:sz w:val="18"/>
        </w:rPr>
        <w:t>de salaires</w:t>
      </w:r>
      <w:r>
        <w:rPr>
          <w:spacing w:val="-2"/>
          <w:sz w:val="18"/>
        </w:rPr>
        <w:t xml:space="preserve"> </w:t>
      </w:r>
      <w:r>
        <w:rPr>
          <w:sz w:val="18"/>
        </w:rPr>
        <w:t>subies</w:t>
      </w:r>
      <w:r>
        <w:rPr>
          <w:spacing w:val="-2"/>
          <w:sz w:val="18"/>
        </w:rPr>
        <w:t xml:space="preserve"> </w:t>
      </w:r>
      <w:r>
        <w:rPr>
          <w:sz w:val="18"/>
        </w:rPr>
        <w:t>par</w:t>
      </w:r>
      <w:r>
        <w:rPr>
          <w:spacing w:val="-2"/>
          <w:sz w:val="18"/>
        </w:rPr>
        <w:t xml:space="preserve"> </w:t>
      </w:r>
      <w:r>
        <w:rPr>
          <w:sz w:val="18"/>
        </w:rPr>
        <w:t>les</w:t>
      </w:r>
      <w:r>
        <w:rPr>
          <w:spacing w:val="-2"/>
          <w:sz w:val="18"/>
        </w:rPr>
        <w:t xml:space="preserve"> </w:t>
      </w:r>
      <w:r>
        <w:rPr>
          <w:sz w:val="18"/>
        </w:rPr>
        <w:t>parents pour</w:t>
      </w:r>
      <w:r>
        <w:rPr>
          <w:spacing w:val="-1"/>
          <w:sz w:val="18"/>
        </w:rPr>
        <w:t xml:space="preserve"> </w:t>
      </w:r>
      <w:r>
        <w:rPr>
          <w:sz w:val="18"/>
        </w:rPr>
        <w:t>les</w:t>
      </w:r>
      <w:r>
        <w:rPr>
          <w:spacing w:val="-2"/>
          <w:sz w:val="18"/>
        </w:rPr>
        <w:t xml:space="preserve"> </w:t>
      </w:r>
      <w:r>
        <w:rPr>
          <w:sz w:val="18"/>
        </w:rPr>
        <w:t>déplacements</w:t>
      </w:r>
      <w:r>
        <w:rPr>
          <w:spacing w:val="-2"/>
          <w:sz w:val="18"/>
        </w:rPr>
        <w:t xml:space="preserve"> </w:t>
      </w:r>
      <w:r>
        <w:rPr>
          <w:sz w:val="18"/>
        </w:rPr>
        <w:t>liés</w:t>
      </w:r>
      <w:r>
        <w:rPr>
          <w:spacing w:val="-2"/>
          <w:sz w:val="18"/>
        </w:rPr>
        <w:t xml:space="preserve"> </w:t>
      </w:r>
      <w:r>
        <w:rPr>
          <w:sz w:val="18"/>
        </w:rPr>
        <w:t>à</w:t>
      </w:r>
      <w:r>
        <w:rPr>
          <w:spacing w:val="-2"/>
          <w:sz w:val="18"/>
        </w:rPr>
        <w:t xml:space="preserve"> </w:t>
      </w:r>
      <w:r>
        <w:rPr>
          <w:sz w:val="18"/>
        </w:rPr>
        <w:t>l’accident</w:t>
      </w:r>
      <w:r>
        <w:rPr>
          <w:spacing w:val="-1"/>
          <w:sz w:val="18"/>
        </w:rPr>
        <w:t xml:space="preserve"> </w:t>
      </w:r>
      <w:r>
        <w:rPr>
          <w:sz w:val="18"/>
        </w:rPr>
        <w:t>ou</w:t>
      </w:r>
      <w:r>
        <w:rPr>
          <w:spacing w:val="-1"/>
          <w:sz w:val="18"/>
        </w:rPr>
        <w:t xml:space="preserve"> </w:t>
      </w:r>
      <w:r>
        <w:rPr>
          <w:sz w:val="18"/>
        </w:rPr>
        <w:t>les</w:t>
      </w:r>
      <w:r>
        <w:rPr>
          <w:spacing w:val="-2"/>
          <w:sz w:val="18"/>
        </w:rPr>
        <w:t xml:space="preserve"> </w:t>
      </w:r>
      <w:r>
        <w:rPr>
          <w:sz w:val="18"/>
        </w:rPr>
        <w:t>congés sans</w:t>
      </w:r>
      <w:r>
        <w:rPr>
          <w:spacing w:val="-2"/>
          <w:sz w:val="18"/>
        </w:rPr>
        <w:t xml:space="preserve"> </w:t>
      </w:r>
      <w:r>
        <w:rPr>
          <w:sz w:val="18"/>
        </w:rPr>
        <w:t>solde</w:t>
      </w:r>
      <w:r>
        <w:rPr>
          <w:spacing w:val="-2"/>
          <w:sz w:val="18"/>
        </w:rPr>
        <w:t xml:space="preserve"> </w:t>
      </w:r>
      <w:r>
        <w:rPr>
          <w:sz w:val="18"/>
        </w:rPr>
        <w:t>qu’ils</w:t>
      </w:r>
      <w:r>
        <w:rPr>
          <w:spacing w:val="-2"/>
          <w:sz w:val="18"/>
        </w:rPr>
        <w:t xml:space="preserve"> </w:t>
      </w:r>
      <w:r>
        <w:rPr>
          <w:sz w:val="18"/>
        </w:rPr>
        <w:t>ont</w:t>
      </w:r>
      <w:r>
        <w:rPr>
          <w:spacing w:val="-1"/>
          <w:sz w:val="18"/>
        </w:rPr>
        <w:t xml:space="preserve"> </w:t>
      </w:r>
      <w:r>
        <w:rPr>
          <w:sz w:val="18"/>
        </w:rPr>
        <w:t>eu</w:t>
      </w:r>
      <w:r>
        <w:rPr>
          <w:spacing w:val="4"/>
          <w:sz w:val="18"/>
        </w:rPr>
        <w:t xml:space="preserve"> </w:t>
      </w:r>
      <w:r>
        <w:rPr>
          <w:sz w:val="18"/>
        </w:rPr>
        <w:t>à</w:t>
      </w:r>
      <w:r>
        <w:rPr>
          <w:spacing w:val="-2"/>
          <w:sz w:val="18"/>
        </w:rPr>
        <w:t xml:space="preserve"> </w:t>
      </w:r>
      <w:r>
        <w:rPr>
          <w:sz w:val="18"/>
        </w:rPr>
        <w:t>prendre.</w:t>
      </w:r>
    </w:p>
    <w:p w:rsidR="00A07ACC" w:rsidRDefault="00A07ACC">
      <w:pPr>
        <w:pStyle w:val="Corpsdetexte"/>
        <w:spacing w:before="3"/>
      </w:pPr>
    </w:p>
    <w:p w:rsidR="00A07ACC" w:rsidRDefault="00543289">
      <w:pPr>
        <w:pStyle w:val="Titre1"/>
        <w:ind w:left="720"/>
      </w:pPr>
      <w:r>
        <w:t>Frais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remise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niveau</w:t>
      </w:r>
      <w:r>
        <w:rPr>
          <w:spacing w:val="-2"/>
        </w:rPr>
        <w:t xml:space="preserve"> </w:t>
      </w:r>
      <w:r>
        <w:t>scolaire</w:t>
      </w:r>
      <w:r>
        <w:rPr>
          <w:spacing w:val="-2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universitaire</w:t>
      </w:r>
    </w:p>
    <w:p w:rsidR="00A07ACC" w:rsidRDefault="00A07ACC">
      <w:pPr>
        <w:pStyle w:val="Corpsdetexte"/>
        <w:rPr>
          <w:b/>
        </w:rPr>
      </w:pPr>
    </w:p>
    <w:p w:rsidR="00A07ACC" w:rsidRDefault="00543289">
      <w:pPr>
        <w:pStyle w:val="Corpsdetexte"/>
        <w:ind w:left="720"/>
      </w:pPr>
      <w:r>
        <w:t>La MAIF remboursera sur justificatif les frais de remise à niveau universitaire (notamment les cours à domicile) engagés par le licencié étudiant</w:t>
      </w:r>
      <w:r>
        <w:rPr>
          <w:spacing w:val="1"/>
        </w:rPr>
        <w:t xml:space="preserve"> </w:t>
      </w:r>
      <w:r>
        <w:t>victime</w:t>
      </w:r>
      <w:r>
        <w:rPr>
          <w:spacing w:val="-2"/>
        </w:rPr>
        <w:t xml:space="preserve"> </w:t>
      </w:r>
      <w:r>
        <w:t>d'un</w:t>
      </w:r>
      <w:r>
        <w:rPr>
          <w:spacing w:val="-1"/>
        </w:rPr>
        <w:t xml:space="preserve"> </w:t>
      </w:r>
      <w:r>
        <w:t>accident corporel</w:t>
      </w:r>
      <w:r>
        <w:rPr>
          <w:spacing w:val="-1"/>
        </w:rPr>
        <w:t xml:space="preserve"> </w:t>
      </w:r>
      <w:r>
        <w:t>l'empêchant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rendre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cours</w:t>
      </w:r>
      <w:r>
        <w:rPr>
          <w:spacing w:val="-2"/>
        </w:rPr>
        <w:t xml:space="preserve"> </w:t>
      </w:r>
      <w:r>
        <w:t>réguliers.</w:t>
      </w:r>
    </w:p>
    <w:p w:rsidR="00A07ACC" w:rsidRDefault="00543289">
      <w:pPr>
        <w:pStyle w:val="Corpsdetexte"/>
        <w:spacing w:line="219" w:lineRule="exact"/>
        <w:ind w:left="720"/>
      </w:pPr>
      <w:r>
        <w:t>Le</w:t>
      </w:r>
      <w:r>
        <w:rPr>
          <w:spacing w:val="-3"/>
        </w:rPr>
        <w:t xml:space="preserve"> </w:t>
      </w:r>
      <w:r>
        <w:t>montant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l’indemnité</w:t>
      </w:r>
      <w:r>
        <w:rPr>
          <w:spacing w:val="-3"/>
        </w:rPr>
        <w:t xml:space="preserve"> </w:t>
      </w:r>
      <w:r>
        <w:t>versé</w:t>
      </w:r>
      <w:r>
        <w:t>e</w:t>
      </w:r>
      <w:r>
        <w:rPr>
          <w:spacing w:val="-2"/>
        </w:rPr>
        <w:t xml:space="preserve"> </w:t>
      </w:r>
      <w:r>
        <w:t>s’effectue dans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limite du</w:t>
      </w:r>
      <w:r>
        <w:rPr>
          <w:spacing w:val="-2"/>
        </w:rPr>
        <w:t xml:space="preserve"> </w:t>
      </w:r>
      <w:r>
        <w:t>montant</w:t>
      </w:r>
      <w:r>
        <w:rPr>
          <w:spacing w:val="-1"/>
        </w:rPr>
        <w:t xml:space="preserve"> </w:t>
      </w:r>
      <w:r>
        <w:t>indiqué</w:t>
      </w:r>
      <w:r>
        <w:rPr>
          <w:spacing w:val="-2"/>
        </w:rPr>
        <w:t xml:space="preserve"> </w:t>
      </w:r>
      <w:r>
        <w:t>aux tableaux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annexe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II</w:t>
      </w:r>
      <w:r>
        <w:rPr>
          <w:spacing w:val="4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générales.</w:t>
      </w:r>
    </w:p>
    <w:p w:rsidR="00A07ACC" w:rsidRDefault="00A07ACC">
      <w:pPr>
        <w:spacing w:line="219" w:lineRule="exact"/>
        <w:sectPr w:rsidR="00A07ACC">
          <w:pgSz w:w="11910" w:h="16840"/>
          <w:pgMar w:top="2100" w:right="600" w:bottom="960" w:left="0" w:header="284" w:footer="771" w:gutter="0"/>
          <w:cols w:space="720"/>
        </w:sectPr>
      </w:pPr>
    </w:p>
    <w:p w:rsidR="00A07ACC" w:rsidRDefault="00A07ACC">
      <w:pPr>
        <w:pStyle w:val="Corpsdetexte"/>
        <w:spacing w:before="11"/>
      </w:pPr>
    </w:p>
    <w:p w:rsidR="00A07ACC" w:rsidRDefault="00543289">
      <w:pPr>
        <w:pStyle w:val="Titre1"/>
        <w:spacing w:before="64"/>
        <w:ind w:left="720"/>
        <w:jc w:val="both"/>
      </w:pPr>
      <w:r>
        <w:t>Soins</w:t>
      </w:r>
      <w:r>
        <w:rPr>
          <w:spacing w:val="-1"/>
        </w:rPr>
        <w:t xml:space="preserve"> </w:t>
      </w:r>
      <w:r>
        <w:t>dentaires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Prothèses</w:t>
      </w:r>
    </w:p>
    <w:p w:rsidR="00A07ACC" w:rsidRDefault="00A07ACC">
      <w:pPr>
        <w:pStyle w:val="Corpsdetexte"/>
        <w:spacing w:before="11"/>
        <w:rPr>
          <w:b/>
          <w:sz w:val="17"/>
        </w:rPr>
      </w:pPr>
    </w:p>
    <w:p w:rsidR="00A07ACC" w:rsidRDefault="00543289">
      <w:pPr>
        <w:pStyle w:val="Corpsdetexte"/>
        <w:spacing w:before="1"/>
        <w:ind w:left="720" w:right="118"/>
        <w:jc w:val="both"/>
      </w:pPr>
      <w:r>
        <w:t>Font</w:t>
      </w:r>
      <w:r>
        <w:rPr>
          <w:spacing w:val="-5"/>
        </w:rPr>
        <w:t xml:space="preserve"> </w:t>
      </w:r>
      <w:r>
        <w:t>l’objet</w:t>
      </w:r>
      <w:r>
        <w:rPr>
          <w:spacing w:val="-5"/>
        </w:rPr>
        <w:t xml:space="preserve"> </w:t>
      </w:r>
      <w:r>
        <w:t>d’un</w:t>
      </w:r>
      <w:r>
        <w:rPr>
          <w:spacing w:val="-6"/>
        </w:rPr>
        <w:t xml:space="preserve"> </w:t>
      </w:r>
      <w:r>
        <w:t>remboursement,</w:t>
      </w:r>
      <w:r>
        <w:rPr>
          <w:spacing w:val="-4"/>
        </w:rPr>
        <w:t xml:space="preserve"> </w:t>
      </w:r>
      <w:r>
        <w:t>après</w:t>
      </w:r>
      <w:r>
        <w:rPr>
          <w:spacing w:val="-6"/>
        </w:rPr>
        <w:t xml:space="preserve"> </w:t>
      </w:r>
      <w:r>
        <w:t>intervention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tout</w:t>
      </w:r>
      <w:r>
        <w:rPr>
          <w:spacing w:val="-5"/>
        </w:rPr>
        <w:t xml:space="preserve"> </w:t>
      </w:r>
      <w:r>
        <w:t>régime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prévoyance</w:t>
      </w:r>
      <w:r>
        <w:rPr>
          <w:spacing w:val="-6"/>
        </w:rPr>
        <w:t xml:space="preserve"> </w:t>
      </w:r>
      <w:r>
        <w:t>obligatoire</w:t>
      </w:r>
      <w:r>
        <w:rPr>
          <w:spacing w:val="-6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complémentaire</w:t>
      </w:r>
      <w:r>
        <w:rPr>
          <w:spacing w:val="-6"/>
        </w:rPr>
        <w:t xml:space="preserve"> </w:t>
      </w:r>
      <w:r>
        <w:t>(Sécurité</w:t>
      </w:r>
      <w:r>
        <w:rPr>
          <w:spacing w:val="-4"/>
        </w:rPr>
        <w:t xml:space="preserve"> </w:t>
      </w:r>
      <w:r>
        <w:t>Sociale,</w:t>
      </w:r>
      <w:r>
        <w:rPr>
          <w:spacing w:val="-4"/>
        </w:rPr>
        <w:t xml:space="preserve"> </w:t>
      </w:r>
      <w:r>
        <w:t>Mutuelles</w:t>
      </w:r>
      <w:r>
        <w:rPr>
          <w:spacing w:val="1"/>
        </w:rPr>
        <w:t xml:space="preserve"> </w:t>
      </w:r>
      <w:r>
        <w:t>et autres assurances …) dont l’assuré bénéficie, les soins dentaires ayant leur cause directe dans un accident survenu au cours des activités</w:t>
      </w:r>
      <w:r>
        <w:rPr>
          <w:spacing w:val="1"/>
        </w:rPr>
        <w:t xml:space="preserve"> </w:t>
      </w:r>
      <w:r>
        <w:t>garanties</w:t>
      </w:r>
      <w:r>
        <w:rPr>
          <w:spacing w:val="-2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la limite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plafond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garantie</w:t>
      </w:r>
      <w:r>
        <w:rPr>
          <w:spacing w:val="-1"/>
        </w:rPr>
        <w:t xml:space="preserve"> </w:t>
      </w:r>
      <w:r>
        <w:t>Frais</w:t>
      </w:r>
      <w:r>
        <w:rPr>
          <w:spacing w:val="-1"/>
        </w:rPr>
        <w:t xml:space="preserve"> </w:t>
      </w:r>
      <w:r>
        <w:t>Médicaux</w:t>
      </w:r>
      <w:r>
        <w:rPr>
          <w:spacing w:val="1"/>
        </w:rPr>
        <w:t xml:space="preserve"> </w:t>
      </w:r>
      <w:r>
        <w:t>prév</w:t>
      </w:r>
      <w:r>
        <w:t>u</w:t>
      </w:r>
      <w:r>
        <w:rPr>
          <w:spacing w:val="-1"/>
        </w:rPr>
        <w:t xml:space="preserve"> </w:t>
      </w:r>
      <w:r>
        <w:t>aux tableaux</w:t>
      </w:r>
      <w:r>
        <w:rPr>
          <w:spacing w:val="1"/>
        </w:rPr>
        <w:t xml:space="preserve"> </w:t>
      </w:r>
      <w:r>
        <w:t>annexe</w:t>
      </w:r>
      <w:r>
        <w:rPr>
          <w:spacing w:val="-1"/>
        </w:rPr>
        <w:t xml:space="preserve"> </w:t>
      </w:r>
      <w:r>
        <w:t>I et</w:t>
      </w:r>
      <w:r>
        <w:rPr>
          <w:spacing w:val="-1"/>
        </w:rPr>
        <w:t xml:space="preserve"> </w:t>
      </w:r>
      <w:r>
        <w:t>II (ci-dessous).</w:t>
      </w:r>
    </w:p>
    <w:p w:rsidR="00A07ACC" w:rsidRDefault="00A07ACC">
      <w:pPr>
        <w:pStyle w:val="Corpsdetexte"/>
        <w:spacing w:before="11"/>
        <w:rPr>
          <w:sz w:val="17"/>
        </w:rPr>
      </w:pPr>
    </w:p>
    <w:p w:rsidR="00A07ACC" w:rsidRDefault="00543289">
      <w:pPr>
        <w:pStyle w:val="Titre1"/>
        <w:ind w:left="720"/>
      </w:pPr>
      <w:r>
        <w:t>Optique</w:t>
      </w:r>
    </w:p>
    <w:p w:rsidR="00A07ACC" w:rsidRDefault="00A07ACC">
      <w:pPr>
        <w:pStyle w:val="Corpsdetexte"/>
        <w:rPr>
          <w:b/>
        </w:rPr>
      </w:pPr>
    </w:p>
    <w:p w:rsidR="00A07ACC" w:rsidRDefault="00543289">
      <w:pPr>
        <w:pStyle w:val="Corpsdetexte"/>
        <w:ind w:left="720" w:right="117"/>
        <w:jc w:val="both"/>
      </w:pPr>
      <w:r>
        <w:t>Font</w:t>
      </w:r>
      <w:r>
        <w:rPr>
          <w:spacing w:val="-5"/>
        </w:rPr>
        <w:t xml:space="preserve"> </w:t>
      </w:r>
      <w:r>
        <w:t>l’objet</w:t>
      </w:r>
      <w:r>
        <w:rPr>
          <w:spacing w:val="-5"/>
        </w:rPr>
        <w:t xml:space="preserve"> </w:t>
      </w:r>
      <w:r>
        <w:t>d’un</w:t>
      </w:r>
      <w:r>
        <w:rPr>
          <w:spacing w:val="-6"/>
        </w:rPr>
        <w:t xml:space="preserve"> </w:t>
      </w:r>
      <w:r>
        <w:t>remboursement,</w:t>
      </w:r>
      <w:r>
        <w:rPr>
          <w:spacing w:val="-4"/>
        </w:rPr>
        <w:t xml:space="preserve"> </w:t>
      </w:r>
      <w:r>
        <w:t>après</w:t>
      </w:r>
      <w:r>
        <w:rPr>
          <w:spacing w:val="-6"/>
        </w:rPr>
        <w:t xml:space="preserve"> </w:t>
      </w:r>
      <w:r>
        <w:t>intervention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tout</w:t>
      </w:r>
      <w:r>
        <w:rPr>
          <w:spacing w:val="-5"/>
        </w:rPr>
        <w:t xml:space="preserve"> </w:t>
      </w:r>
      <w:r>
        <w:t>régime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prévoyance</w:t>
      </w:r>
      <w:r>
        <w:rPr>
          <w:spacing w:val="-6"/>
        </w:rPr>
        <w:t xml:space="preserve"> </w:t>
      </w:r>
      <w:r>
        <w:t>obligatoire</w:t>
      </w:r>
      <w:r>
        <w:rPr>
          <w:spacing w:val="-6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complémentaire</w:t>
      </w:r>
      <w:r>
        <w:rPr>
          <w:spacing w:val="-6"/>
        </w:rPr>
        <w:t xml:space="preserve"> </w:t>
      </w:r>
      <w:r>
        <w:t>(Sécurité</w:t>
      </w:r>
      <w:r>
        <w:rPr>
          <w:spacing w:val="-4"/>
        </w:rPr>
        <w:t xml:space="preserve"> </w:t>
      </w:r>
      <w:r>
        <w:t>Sociale,</w:t>
      </w:r>
      <w:r>
        <w:rPr>
          <w:spacing w:val="-4"/>
        </w:rPr>
        <w:t xml:space="preserve"> </w:t>
      </w:r>
      <w:r>
        <w:t>Mutuelles</w:t>
      </w:r>
      <w:r>
        <w:rPr>
          <w:spacing w:val="1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autres</w:t>
      </w:r>
      <w:r>
        <w:rPr>
          <w:spacing w:val="-7"/>
        </w:rPr>
        <w:t xml:space="preserve"> </w:t>
      </w:r>
      <w:r>
        <w:t>assurances</w:t>
      </w:r>
      <w:r>
        <w:rPr>
          <w:spacing w:val="-7"/>
        </w:rPr>
        <w:t xml:space="preserve"> </w:t>
      </w:r>
      <w:r>
        <w:t>…)</w:t>
      </w:r>
      <w:r>
        <w:rPr>
          <w:spacing w:val="-3"/>
        </w:rPr>
        <w:t xml:space="preserve"> </w:t>
      </w:r>
      <w:r>
        <w:t>dont</w:t>
      </w:r>
      <w:r>
        <w:rPr>
          <w:spacing w:val="-7"/>
        </w:rPr>
        <w:t xml:space="preserve"> </w:t>
      </w:r>
      <w:r>
        <w:t>l’assuré</w:t>
      </w:r>
      <w:r>
        <w:rPr>
          <w:spacing w:val="-5"/>
        </w:rPr>
        <w:t xml:space="preserve"> </w:t>
      </w:r>
      <w:r>
        <w:t>bénéficie,</w:t>
      </w:r>
      <w:r>
        <w:rPr>
          <w:spacing w:val="-6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frais</w:t>
      </w:r>
      <w:r>
        <w:rPr>
          <w:spacing w:val="-7"/>
        </w:rPr>
        <w:t xml:space="preserve"> </w:t>
      </w:r>
      <w:r>
        <w:t>d’optique</w:t>
      </w:r>
      <w:r>
        <w:rPr>
          <w:spacing w:val="-2"/>
        </w:rPr>
        <w:t xml:space="preserve"> </w:t>
      </w:r>
      <w:r>
        <w:t>dans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limite</w:t>
      </w:r>
      <w:r>
        <w:rPr>
          <w:spacing w:val="-7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montants</w:t>
      </w:r>
      <w:r>
        <w:rPr>
          <w:spacing w:val="-5"/>
        </w:rPr>
        <w:t xml:space="preserve"> </w:t>
      </w:r>
      <w:r>
        <w:t>indiqués</w:t>
      </w:r>
      <w:r>
        <w:rPr>
          <w:spacing w:val="-7"/>
        </w:rPr>
        <w:t xml:space="preserve"> </w:t>
      </w:r>
      <w:r>
        <w:t>aux</w:t>
      </w:r>
      <w:r>
        <w:rPr>
          <w:spacing w:val="-5"/>
        </w:rPr>
        <w:t xml:space="preserve"> </w:t>
      </w:r>
      <w:r>
        <w:t>tableaux</w:t>
      </w:r>
      <w:r>
        <w:rPr>
          <w:spacing w:val="-4"/>
        </w:rPr>
        <w:t xml:space="preserve"> </w:t>
      </w:r>
      <w:r>
        <w:t>annexe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II,</w:t>
      </w:r>
      <w:r>
        <w:rPr>
          <w:spacing w:val="-5"/>
        </w:rPr>
        <w:t xml:space="preserve"> </w:t>
      </w:r>
      <w:r>
        <w:t>selon</w:t>
      </w:r>
      <w:r>
        <w:rPr>
          <w:spacing w:val="-7"/>
        </w:rPr>
        <w:t xml:space="preserve"> </w:t>
      </w:r>
      <w:r>
        <w:t>l’option</w:t>
      </w:r>
      <w:r>
        <w:rPr>
          <w:spacing w:val="1"/>
        </w:rPr>
        <w:t xml:space="preserve"> </w:t>
      </w:r>
      <w:r>
        <w:t>choisie</w:t>
      </w:r>
      <w:r>
        <w:rPr>
          <w:spacing w:val="-2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l’assuré.</w:t>
      </w:r>
    </w:p>
    <w:p w:rsidR="00A07ACC" w:rsidRDefault="00A07ACC">
      <w:pPr>
        <w:pStyle w:val="Corpsdetexte"/>
      </w:pPr>
    </w:p>
    <w:p w:rsidR="00A07ACC" w:rsidRDefault="00543289">
      <w:pPr>
        <w:pStyle w:val="Titre1"/>
        <w:ind w:left="720"/>
      </w:pPr>
      <w:r>
        <w:t>Indemnité</w:t>
      </w:r>
      <w:r>
        <w:rPr>
          <w:spacing w:val="-5"/>
        </w:rPr>
        <w:t xml:space="preserve"> </w:t>
      </w:r>
      <w:r>
        <w:t>journalière</w:t>
      </w:r>
    </w:p>
    <w:p w:rsidR="00A07ACC" w:rsidRDefault="00A07ACC">
      <w:pPr>
        <w:pStyle w:val="Corpsdetexte"/>
        <w:rPr>
          <w:b/>
        </w:rPr>
      </w:pPr>
    </w:p>
    <w:p w:rsidR="00A07ACC" w:rsidRDefault="00543289">
      <w:pPr>
        <w:pStyle w:val="Corpsdetexte"/>
        <w:ind w:left="720"/>
      </w:pPr>
      <w:r>
        <w:t>La</w:t>
      </w:r>
      <w:r>
        <w:rPr>
          <w:spacing w:val="17"/>
        </w:rPr>
        <w:t xml:space="preserve"> </w:t>
      </w:r>
      <w:r>
        <w:t>garantie</w:t>
      </w:r>
      <w:r>
        <w:rPr>
          <w:spacing w:val="19"/>
        </w:rPr>
        <w:t xml:space="preserve"> </w:t>
      </w:r>
      <w:r>
        <w:t>des</w:t>
      </w:r>
      <w:r>
        <w:rPr>
          <w:spacing w:val="16"/>
        </w:rPr>
        <w:t xml:space="preserve"> </w:t>
      </w:r>
      <w:r>
        <w:t>Indemnités</w:t>
      </w:r>
      <w:r>
        <w:rPr>
          <w:spacing w:val="16"/>
        </w:rPr>
        <w:t xml:space="preserve"> </w:t>
      </w:r>
      <w:r>
        <w:t>journalières</w:t>
      </w:r>
      <w:r>
        <w:rPr>
          <w:spacing w:val="17"/>
        </w:rPr>
        <w:t xml:space="preserve"> </w:t>
      </w:r>
      <w:r>
        <w:t>n’est</w:t>
      </w:r>
      <w:r>
        <w:rPr>
          <w:spacing w:val="16"/>
        </w:rPr>
        <w:t xml:space="preserve"> </w:t>
      </w:r>
      <w:r>
        <w:t>acquise</w:t>
      </w:r>
      <w:r>
        <w:rPr>
          <w:spacing w:val="18"/>
        </w:rPr>
        <w:t xml:space="preserve"> </w:t>
      </w:r>
      <w:r>
        <w:t>aux</w:t>
      </w:r>
      <w:r>
        <w:rPr>
          <w:spacing w:val="18"/>
        </w:rPr>
        <w:t xml:space="preserve"> </w:t>
      </w:r>
      <w:r>
        <w:t>assurés</w:t>
      </w:r>
      <w:r>
        <w:rPr>
          <w:spacing w:val="16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sur</w:t>
      </w:r>
      <w:r>
        <w:rPr>
          <w:spacing w:val="19"/>
        </w:rPr>
        <w:t xml:space="preserve"> </w:t>
      </w:r>
      <w:r>
        <w:t>souscription</w:t>
      </w:r>
      <w:r>
        <w:rPr>
          <w:spacing w:val="16"/>
        </w:rPr>
        <w:t xml:space="preserve"> </w:t>
      </w:r>
      <w:r>
        <w:t>spécifique</w:t>
      </w:r>
      <w:r>
        <w:rPr>
          <w:spacing w:val="16"/>
        </w:rPr>
        <w:t xml:space="preserve"> </w:t>
      </w:r>
      <w:r>
        <w:t>et</w:t>
      </w:r>
      <w:r>
        <w:rPr>
          <w:spacing w:val="19"/>
        </w:rPr>
        <w:t xml:space="preserve"> </w:t>
      </w:r>
      <w:r>
        <w:t>règlement</w:t>
      </w:r>
      <w:r>
        <w:rPr>
          <w:spacing w:val="16"/>
        </w:rPr>
        <w:t xml:space="preserve"> </w:t>
      </w:r>
      <w:r>
        <w:t>d’une</w:t>
      </w:r>
      <w:r>
        <w:rPr>
          <w:spacing w:val="19"/>
        </w:rPr>
        <w:t xml:space="preserve"> </w:t>
      </w:r>
      <w:r>
        <w:t>prime</w:t>
      </w:r>
      <w:r>
        <w:rPr>
          <w:spacing w:val="19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fonction</w:t>
      </w:r>
      <w:r>
        <w:rPr>
          <w:spacing w:val="16"/>
        </w:rPr>
        <w:t xml:space="preserve"> </w:t>
      </w:r>
      <w:r>
        <w:t>de</w:t>
      </w:r>
    </w:p>
    <w:p w:rsidR="00A07ACC" w:rsidRDefault="00543289">
      <w:pPr>
        <w:pStyle w:val="Corpsdetexte"/>
        <w:spacing w:before="1"/>
        <w:ind w:left="720"/>
      </w:pPr>
      <w:r>
        <w:t>l’option</w:t>
      </w:r>
      <w:r>
        <w:rPr>
          <w:spacing w:val="-5"/>
        </w:rPr>
        <w:t xml:space="preserve"> </w:t>
      </w:r>
      <w:r>
        <w:t>retenue.</w:t>
      </w:r>
    </w:p>
    <w:p w:rsidR="00A07ACC" w:rsidRDefault="00543289">
      <w:pPr>
        <w:pStyle w:val="Corpsdetexte"/>
        <w:spacing w:before="1"/>
        <w:ind w:left="720"/>
      </w:pPr>
      <w:r>
        <w:t>Lorsque</w:t>
      </w:r>
      <w:r>
        <w:rPr>
          <w:spacing w:val="-7"/>
        </w:rPr>
        <w:t xml:space="preserve"> </w:t>
      </w:r>
      <w:r>
        <w:t>l’assuré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été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incapacité</w:t>
      </w:r>
      <w:r>
        <w:rPr>
          <w:spacing w:val="-7"/>
        </w:rPr>
        <w:t xml:space="preserve"> </w:t>
      </w:r>
      <w:r>
        <w:t>temporaire</w:t>
      </w:r>
      <w:r>
        <w:rPr>
          <w:spacing w:val="-7"/>
        </w:rPr>
        <w:t xml:space="preserve"> </w:t>
      </w:r>
      <w:r>
        <w:t>totale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travail à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suite</w:t>
      </w:r>
      <w:r>
        <w:rPr>
          <w:spacing w:val="-7"/>
        </w:rPr>
        <w:t xml:space="preserve"> </w:t>
      </w:r>
      <w:r>
        <w:t>d’un</w:t>
      </w:r>
      <w:r>
        <w:rPr>
          <w:spacing w:val="-5"/>
        </w:rPr>
        <w:t xml:space="preserve"> </w:t>
      </w:r>
      <w:r>
        <w:t>accident,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MAIF</w:t>
      </w:r>
      <w:r>
        <w:rPr>
          <w:spacing w:val="-7"/>
        </w:rPr>
        <w:t xml:space="preserve"> </w:t>
      </w:r>
      <w:r>
        <w:t>verse</w:t>
      </w:r>
      <w:r>
        <w:rPr>
          <w:spacing w:val="-7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indemnité</w:t>
      </w:r>
      <w:r>
        <w:rPr>
          <w:spacing w:val="-7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concurrence</w:t>
      </w:r>
      <w:r>
        <w:rPr>
          <w:spacing w:val="-2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montant</w:t>
      </w:r>
      <w:r>
        <w:rPr>
          <w:spacing w:val="1"/>
        </w:rPr>
        <w:t xml:space="preserve"> </w:t>
      </w:r>
      <w:r>
        <w:t>indiqué</w:t>
      </w:r>
      <w:r>
        <w:rPr>
          <w:spacing w:val="-2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tableau</w:t>
      </w:r>
      <w:r>
        <w:rPr>
          <w:spacing w:val="-1"/>
        </w:rPr>
        <w:t xml:space="preserve"> </w:t>
      </w:r>
      <w:r>
        <w:t>ci-dessous</w:t>
      </w:r>
      <w:r>
        <w:rPr>
          <w:spacing w:val="1"/>
        </w:rPr>
        <w:t xml:space="preserve"> </w:t>
      </w:r>
      <w:r>
        <w:t>:</w:t>
      </w:r>
    </w:p>
    <w:p w:rsidR="00A07ACC" w:rsidRDefault="00543289">
      <w:pPr>
        <w:pStyle w:val="Paragraphedeliste"/>
        <w:numPr>
          <w:ilvl w:val="0"/>
          <w:numId w:val="2"/>
        </w:numPr>
        <w:tabs>
          <w:tab w:val="left" w:pos="1441"/>
        </w:tabs>
        <w:ind w:right="115"/>
        <w:jc w:val="both"/>
        <w:rPr>
          <w:sz w:val="18"/>
        </w:rPr>
      </w:pPr>
      <w:r>
        <w:rPr>
          <w:sz w:val="18"/>
        </w:rPr>
        <w:t>dans la limite de la perte de revenus pendant l’arrêt de travail justifié réelle et du plafond de garantie, la perte de salaire, prime et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autre manque à gagner, sur présentation de justificatifs et sous déduction des indemnités versées par le(s) régime(s) </w:t>
      </w:r>
      <w:r>
        <w:rPr>
          <w:sz w:val="18"/>
        </w:rPr>
        <w:t>de prévoyance</w:t>
      </w:r>
      <w:r>
        <w:rPr>
          <w:spacing w:val="1"/>
          <w:sz w:val="18"/>
        </w:rPr>
        <w:t xml:space="preserve"> </w:t>
      </w:r>
      <w:r>
        <w:rPr>
          <w:sz w:val="18"/>
        </w:rPr>
        <w:t>et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celles</w:t>
      </w:r>
      <w:r>
        <w:rPr>
          <w:spacing w:val="-2"/>
          <w:sz w:val="18"/>
        </w:rPr>
        <w:t xml:space="preserve"> </w:t>
      </w:r>
      <w:r>
        <w:rPr>
          <w:sz w:val="18"/>
        </w:rPr>
        <w:t>attribuées</w:t>
      </w:r>
      <w:r>
        <w:rPr>
          <w:spacing w:val="-1"/>
          <w:sz w:val="18"/>
        </w:rPr>
        <w:t xml:space="preserve"> </w:t>
      </w:r>
      <w:r>
        <w:rPr>
          <w:sz w:val="18"/>
        </w:rPr>
        <w:t>au</w:t>
      </w:r>
      <w:r>
        <w:rPr>
          <w:spacing w:val="-1"/>
          <w:sz w:val="18"/>
        </w:rPr>
        <w:t xml:space="preserve"> </w:t>
      </w:r>
      <w:r>
        <w:rPr>
          <w:sz w:val="18"/>
        </w:rPr>
        <w:t>titre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loi</w:t>
      </w:r>
      <w:r>
        <w:rPr>
          <w:spacing w:val="-2"/>
          <w:sz w:val="18"/>
        </w:rPr>
        <w:t xml:space="preserve"> </w:t>
      </w:r>
      <w:r>
        <w:rPr>
          <w:sz w:val="18"/>
        </w:rPr>
        <w:t>sur la</w:t>
      </w:r>
      <w:r>
        <w:rPr>
          <w:spacing w:val="-1"/>
          <w:sz w:val="18"/>
        </w:rPr>
        <w:t xml:space="preserve"> </w:t>
      </w:r>
      <w:r>
        <w:rPr>
          <w:sz w:val="18"/>
        </w:rPr>
        <w:t>mensualisation et de</w:t>
      </w:r>
      <w:r>
        <w:rPr>
          <w:spacing w:val="1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convention</w:t>
      </w:r>
      <w:r>
        <w:rPr>
          <w:spacing w:val="-1"/>
          <w:sz w:val="18"/>
        </w:rPr>
        <w:t xml:space="preserve"> </w:t>
      </w:r>
      <w:r>
        <w:rPr>
          <w:sz w:val="18"/>
        </w:rPr>
        <w:t>collective</w:t>
      </w:r>
      <w:r>
        <w:rPr>
          <w:spacing w:val="-1"/>
          <w:sz w:val="18"/>
        </w:rPr>
        <w:t xml:space="preserve"> </w:t>
      </w:r>
      <w:r>
        <w:rPr>
          <w:sz w:val="18"/>
        </w:rPr>
        <w:t>applicable,</w:t>
      </w:r>
    </w:p>
    <w:p w:rsidR="00A07ACC" w:rsidRDefault="00543289">
      <w:pPr>
        <w:pStyle w:val="Paragraphedeliste"/>
        <w:numPr>
          <w:ilvl w:val="0"/>
          <w:numId w:val="2"/>
        </w:numPr>
        <w:tabs>
          <w:tab w:val="left" w:pos="1441"/>
        </w:tabs>
        <w:spacing w:line="218" w:lineRule="exact"/>
        <w:jc w:val="both"/>
        <w:rPr>
          <w:sz w:val="18"/>
        </w:rPr>
      </w:pPr>
      <w:r>
        <w:rPr>
          <w:sz w:val="18"/>
        </w:rPr>
        <w:t>après</w:t>
      </w:r>
      <w:r>
        <w:rPr>
          <w:spacing w:val="-1"/>
          <w:sz w:val="18"/>
        </w:rPr>
        <w:t xml:space="preserve"> </w:t>
      </w:r>
      <w:r>
        <w:rPr>
          <w:sz w:val="18"/>
        </w:rPr>
        <w:t>une</w:t>
      </w:r>
      <w:r>
        <w:rPr>
          <w:spacing w:val="-1"/>
          <w:sz w:val="18"/>
        </w:rPr>
        <w:t xml:space="preserve"> </w:t>
      </w:r>
      <w:r>
        <w:rPr>
          <w:sz w:val="18"/>
        </w:rPr>
        <w:t>période</w:t>
      </w:r>
      <w:r>
        <w:rPr>
          <w:spacing w:val="-3"/>
          <w:sz w:val="18"/>
        </w:rPr>
        <w:t xml:space="preserve"> </w:t>
      </w:r>
      <w:r>
        <w:rPr>
          <w:sz w:val="18"/>
        </w:rPr>
        <w:t>ininterrompue d’arrêt</w:t>
      </w:r>
      <w:r>
        <w:rPr>
          <w:spacing w:val="-2"/>
          <w:sz w:val="18"/>
        </w:rPr>
        <w:t xml:space="preserve"> </w:t>
      </w:r>
      <w:r>
        <w:rPr>
          <w:sz w:val="18"/>
        </w:rPr>
        <w:t>total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travail</w:t>
      </w:r>
      <w:r>
        <w:rPr>
          <w:spacing w:val="-4"/>
          <w:sz w:val="18"/>
        </w:rPr>
        <w:t xml:space="preserve"> </w:t>
      </w:r>
      <w:r>
        <w:rPr>
          <w:sz w:val="18"/>
        </w:rPr>
        <w:t>appelée</w:t>
      </w:r>
      <w:r>
        <w:rPr>
          <w:spacing w:val="-3"/>
          <w:sz w:val="18"/>
        </w:rPr>
        <w:t xml:space="preserve"> </w:t>
      </w:r>
      <w:r>
        <w:rPr>
          <w:sz w:val="18"/>
        </w:rPr>
        <w:t>période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franchise,</w:t>
      </w:r>
      <w:r>
        <w:rPr>
          <w:spacing w:val="-2"/>
          <w:sz w:val="18"/>
        </w:rPr>
        <w:t xml:space="preserve"> </w:t>
      </w:r>
      <w:r>
        <w:rPr>
          <w:sz w:val="18"/>
        </w:rPr>
        <w:t>fixée</w:t>
      </w:r>
      <w:r>
        <w:rPr>
          <w:spacing w:val="-2"/>
          <w:sz w:val="18"/>
        </w:rPr>
        <w:t xml:space="preserve"> </w:t>
      </w:r>
      <w:r>
        <w:rPr>
          <w:sz w:val="18"/>
        </w:rPr>
        <w:t>aux</w:t>
      </w:r>
      <w:r>
        <w:rPr>
          <w:spacing w:val="-1"/>
          <w:sz w:val="18"/>
        </w:rPr>
        <w:t xml:space="preserve"> </w:t>
      </w:r>
      <w:r>
        <w:rPr>
          <w:sz w:val="18"/>
        </w:rPr>
        <w:t>tableaux</w:t>
      </w:r>
      <w:r>
        <w:rPr>
          <w:spacing w:val="-1"/>
          <w:sz w:val="18"/>
        </w:rPr>
        <w:t xml:space="preserve"> </w:t>
      </w:r>
      <w:r>
        <w:rPr>
          <w:sz w:val="18"/>
        </w:rPr>
        <w:t>annexe</w:t>
      </w:r>
      <w:r>
        <w:rPr>
          <w:spacing w:val="-3"/>
          <w:sz w:val="18"/>
        </w:rPr>
        <w:t xml:space="preserve"> </w:t>
      </w:r>
      <w:r>
        <w:rPr>
          <w:sz w:val="18"/>
        </w:rPr>
        <w:t>I</w:t>
      </w:r>
      <w:r>
        <w:rPr>
          <w:spacing w:val="-1"/>
          <w:sz w:val="18"/>
        </w:rPr>
        <w:t xml:space="preserve"> </w:t>
      </w:r>
      <w:r>
        <w:rPr>
          <w:sz w:val="18"/>
        </w:rPr>
        <w:t>et</w:t>
      </w:r>
      <w:r>
        <w:rPr>
          <w:spacing w:val="-3"/>
          <w:sz w:val="18"/>
        </w:rPr>
        <w:t xml:space="preserve"> </w:t>
      </w:r>
      <w:r>
        <w:rPr>
          <w:sz w:val="18"/>
        </w:rPr>
        <w:t>II,</w:t>
      </w:r>
    </w:p>
    <w:p w:rsidR="00A07ACC" w:rsidRDefault="00543289">
      <w:pPr>
        <w:pStyle w:val="Paragraphedeliste"/>
        <w:numPr>
          <w:ilvl w:val="0"/>
          <w:numId w:val="2"/>
        </w:numPr>
        <w:tabs>
          <w:tab w:val="left" w:pos="1441"/>
        </w:tabs>
        <w:spacing w:before="1" w:line="219" w:lineRule="exact"/>
        <w:jc w:val="both"/>
        <w:rPr>
          <w:sz w:val="18"/>
        </w:rPr>
      </w:pPr>
      <w:r>
        <w:rPr>
          <w:sz w:val="18"/>
        </w:rPr>
        <w:t>pendant</w:t>
      </w:r>
      <w:r>
        <w:rPr>
          <w:spacing w:val="-1"/>
          <w:sz w:val="18"/>
        </w:rPr>
        <w:t xml:space="preserve"> </w:t>
      </w:r>
      <w:r>
        <w:rPr>
          <w:sz w:val="18"/>
        </w:rPr>
        <w:t>au</w:t>
      </w:r>
      <w:r>
        <w:rPr>
          <w:spacing w:val="-2"/>
          <w:sz w:val="18"/>
        </w:rPr>
        <w:t xml:space="preserve"> </w:t>
      </w:r>
      <w:r>
        <w:rPr>
          <w:sz w:val="18"/>
        </w:rPr>
        <w:t>maximum</w:t>
      </w:r>
      <w:r>
        <w:rPr>
          <w:spacing w:val="-1"/>
          <w:sz w:val="18"/>
        </w:rPr>
        <w:t xml:space="preserve"> </w:t>
      </w:r>
      <w:r>
        <w:rPr>
          <w:sz w:val="18"/>
        </w:rPr>
        <w:t>365</w:t>
      </w:r>
      <w:r>
        <w:rPr>
          <w:spacing w:val="-1"/>
          <w:sz w:val="18"/>
        </w:rPr>
        <w:t xml:space="preserve"> </w:t>
      </w:r>
      <w:r>
        <w:rPr>
          <w:sz w:val="18"/>
        </w:rPr>
        <w:t>jours</w:t>
      </w:r>
      <w:r>
        <w:rPr>
          <w:spacing w:val="-3"/>
          <w:sz w:val="18"/>
        </w:rPr>
        <w:t xml:space="preserve"> </w:t>
      </w:r>
      <w:r>
        <w:rPr>
          <w:sz w:val="18"/>
        </w:rPr>
        <w:t>répartis sur</w:t>
      </w:r>
      <w:r>
        <w:rPr>
          <w:spacing w:val="-1"/>
          <w:sz w:val="18"/>
        </w:rPr>
        <w:t xml:space="preserve"> </w:t>
      </w:r>
      <w:r>
        <w:rPr>
          <w:sz w:val="18"/>
        </w:rPr>
        <w:t>2</w:t>
      </w:r>
      <w:r>
        <w:rPr>
          <w:spacing w:val="-1"/>
          <w:sz w:val="18"/>
        </w:rPr>
        <w:t xml:space="preserve"> </w:t>
      </w:r>
      <w:r>
        <w:rPr>
          <w:sz w:val="18"/>
        </w:rPr>
        <w:t>ans.</w:t>
      </w:r>
    </w:p>
    <w:p w:rsidR="00A07ACC" w:rsidRDefault="00543289">
      <w:pPr>
        <w:pStyle w:val="Corpsdetexte"/>
        <w:spacing w:line="219" w:lineRule="exact"/>
        <w:ind w:left="720"/>
        <w:jc w:val="both"/>
      </w:pPr>
      <w:r>
        <w:t>L’indemnité</w:t>
      </w:r>
      <w:r>
        <w:rPr>
          <w:spacing w:val="-3"/>
        </w:rPr>
        <w:t xml:space="preserve"> </w:t>
      </w:r>
      <w:r>
        <w:t>journalière</w:t>
      </w:r>
      <w:r>
        <w:rPr>
          <w:spacing w:val="-3"/>
        </w:rPr>
        <w:t xml:space="preserve"> </w:t>
      </w:r>
      <w:r>
        <w:t>cesse</w:t>
      </w:r>
      <w:r>
        <w:rPr>
          <w:spacing w:val="-2"/>
        </w:rPr>
        <w:t xml:space="preserve"> </w:t>
      </w:r>
      <w:r>
        <w:t>au plus</w:t>
      </w:r>
      <w:r>
        <w:rPr>
          <w:spacing w:val="-2"/>
        </w:rPr>
        <w:t xml:space="preserve"> </w:t>
      </w:r>
      <w:r>
        <w:t>tard</w:t>
      </w:r>
      <w:r>
        <w:rPr>
          <w:spacing w:val="-3"/>
        </w:rPr>
        <w:t xml:space="preserve"> </w:t>
      </w:r>
      <w:r>
        <w:t>d’être</w:t>
      </w:r>
      <w:r>
        <w:rPr>
          <w:spacing w:val="-3"/>
        </w:rPr>
        <w:t xml:space="preserve"> </w:t>
      </w:r>
      <w:r>
        <w:t>versée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consolidation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l’état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santé de</w:t>
      </w:r>
      <w:r>
        <w:rPr>
          <w:spacing w:val="-2"/>
        </w:rPr>
        <w:t xml:space="preserve"> </w:t>
      </w:r>
      <w:r>
        <w:t>l’assuré.</w:t>
      </w:r>
    </w:p>
    <w:p w:rsidR="00A07ACC" w:rsidRDefault="00A07ACC">
      <w:pPr>
        <w:pStyle w:val="Corpsdetexte"/>
        <w:spacing w:before="2"/>
      </w:pPr>
    </w:p>
    <w:p w:rsidR="00A07ACC" w:rsidRDefault="00543289">
      <w:pPr>
        <w:ind w:left="1147"/>
        <w:jc w:val="both"/>
        <w:rPr>
          <w:b/>
          <w:sz w:val="18"/>
        </w:rPr>
      </w:pPr>
      <w:r>
        <w:rPr>
          <w:b/>
          <w:color w:val="FF0000"/>
          <w:sz w:val="18"/>
        </w:rPr>
        <w:t>MISE</w:t>
      </w:r>
      <w:r>
        <w:rPr>
          <w:b/>
          <w:color w:val="FF0000"/>
          <w:spacing w:val="-5"/>
          <w:sz w:val="18"/>
        </w:rPr>
        <w:t xml:space="preserve"> </w:t>
      </w:r>
      <w:r>
        <w:rPr>
          <w:b/>
          <w:color w:val="FF0000"/>
          <w:sz w:val="18"/>
        </w:rPr>
        <w:t>EN</w:t>
      </w:r>
      <w:r>
        <w:rPr>
          <w:b/>
          <w:color w:val="FF0000"/>
          <w:spacing w:val="-6"/>
          <w:sz w:val="18"/>
        </w:rPr>
        <w:t xml:space="preserve"> </w:t>
      </w:r>
      <w:r>
        <w:rPr>
          <w:b/>
          <w:color w:val="FF0000"/>
          <w:sz w:val="18"/>
        </w:rPr>
        <w:t>ŒUVRE</w:t>
      </w:r>
      <w:r>
        <w:rPr>
          <w:b/>
          <w:color w:val="FF0000"/>
          <w:spacing w:val="-4"/>
          <w:sz w:val="18"/>
        </w:rPr>
        <w:t xml:space="preserve"> </w:t>
      </w:r>
      <w:r>
        <w:rPr>
          <w:b/>
          <w:color w:val="FF0000"/>
          <w:sz w:val="18"/>
        </w:rPr>
        <w:t>DES</w:t>
      </w:r>
      <w:r>
        <w:rPr>
          <w:b/>
          <w:color w:val="FF0000"/>
          <w:spacing w:val="-5"/>
          <w:sz w:val="18"/>
        </w:rPr>
        <w:t xml:space="preserve"> </w:t>
      </w:r>
      <w:r>
        <w:rPr>
          <w:b/>
          <w:color w:val="FF0000"/>
          <w:sz w:val="18"/>
        </w:rPr>
        <w:t>GARANTIES/</w:t>
      </w:r>
      <w:r>
        <w:rPr>
          <w:b/>
          <w:color w:val="FF0000"/>
          <w:spacing w:val="-6"/>
          <w:sz w:val="18"/>
        </w:rPr>
        <w:t xml:space="preserve"> </w:t>
      </w:r>
      <w:r>
        <w:rPr>
          <w:b/>
          <w:color w:val="FF0000"/>
          <w:sz w:val="18"/>
        </w:rPr>
        <w:t>DECLARATION</w:t>
      </w:r>
      <w:r>
        <w:rPr>
          <w:b/>
          <w:color w:val="FF0000"/>
          <w:spacing w:val="-3"/>
          <w:sz w:val="18"/>
        </w:rPr>
        <w:t xml:space="preserve"> </w:t>
      </w:r>
      <w:r>
        <w:rPr>
          <w:b/>
          <w:color w:val="FF0000"/>
          <w:sz w:val="18"/>
        </w:rPr>
        <w:t>D’ACCIDENT</w:t>
      </w:r>
    </w:p>
    <w:p w:rsidR="00A07ACC" w:rsidRDefault="00A07ACC">
      <w:pPr>
        <w:pStyle w:val="Corpsdetexte"/>
        <w:rPr>
          <w:b/>
        </w:rPr>
      </w:pPr>
    </w:p>
    <w:p w:rsidR="00A07ACC" w:rsidRDefault="00543289">
      <w:pPr>
        <w:pStyle w:val="Corpsdetexte"/>
        <w:ind w:left="720" w:right="3984"/>
      </w:pPr>
      <w:r>
        <w:t>La déclaration d’accident doit être faite en ligne dans les 5 jours auprès d’</w:t>
      </w:r>
      <w:r>
        <w:rPr>
          <w:rFonts w:ascii="Arial" w:hAnsi="Arial"/>
          <w:b/>
          <w:color w:val="001F5F"/>
        </w:rPr>
        <w:t>aiac courtage</w:t>
      </w:r>
      <w:r>
        <w:t>.</w:t>
      </w:r>
      <w:r>
        <w:rPr>
          <w:spacing w:val="-38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formulaire</w:t>
      </w:r>
      <w:r>
        <w:rPr>
          <w:spacing w:val="-1"/>
        </w:rPr>
        <w:t xml:space="preserve"> </w:t>
      </w:r>
      <w:r>
        <w:t>électronique</w:t>
      </w:r>
      <w:r>
        <w:rPr>
          <w:spacing w:val="-2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disponible</w:t>
      </w:r>
      <w:r>
        <w:rPr>
          <w:spacing w:val="-2"/>
        </w:rPr>
        <w:t xml:space="preserve"> </w:t>
      </w:r>
      <w:r>
        <w:t>sur</w:t>
      </w:r>
      <w:r>
        <w:rPr>
          <w:spacing w:val="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internet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FFSU.</w:t>
      </w:r>
    </w:p>
    <w:p w:rsidR="00A07ACC" w:rsidRDefault="00543289">
      <w:pPr>
        <w:pStyle w:val="Corpsdetexte"/>
        <w:spacing w:line="219" w:lineRule="exact"/>
        <w:ind w:left="720"/>
        <w:jc w:val="both"/>
      </w:pPr>
      <w:r>
        <w:t>Vous</w:t>
      </w:r>
      <w:r>
        <w:rPr>
          <w:spacing w:val="-3"/>
        </w:rPr>
        <w:t xml:space="preserve"> </w:t>
      </w:r>
      <w:r>
        <w:t>pouvez</w:t>
      </w:r>
      <w:r>
        <w:rPr>
          <w:spacing w:val="-2"/>
        </w:rPr>
        <w:t xml:space="preserve"> </w:t>
      </w:r>
      <w:r>
        <w:t>également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accéder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hyperlink r:id="rId19">
        <w:r>
          <w:rPr>
            <w:color w:val="0000FF"/>
            <w:u w:val="single" w:color="0000FF"/>
          </w:rPr>
          <w:t>cliquant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ic</w:t>
        </w:r>
        <w:r>
          <w:rPr>
            <w:color w:val="0000FF"/>
          </w:rPr>
          <w:t>i</w:t>
        </w:r>
        <w:r>
          <w:t>.</w:t>
        </w:r>
      </w:hyperlink>
    </w:p>
    <w:p w:rsidR="00A07ACC" w:rsidRDefault="00A07ACC">
      <w:pPr>
        <w:pStyle w:val="Corpsdetexte"/>
        <w:spacing w:before="9"/>
        <w:rPr>
          <w:sz w:val="12"/>
        </w:rPr>
      </w:pPr>
    </w:p>
    <w:p w:rsidR="00A07ACC" w:rsidRDefault="00543289">
      <w:pPr>
        <w:spacing w:before="64"/>
        <w:ind w:left="1147"/>
        <w:rPr>
          <w:b/>
          <w:sz w:val="18"/>
        </w:rPr>
      </w:pPr>
      <w:r>
        <w:rPr>
          <w:b/>
          <w:color w:val="FF0000"/>
          <w:sz w:val="18"/>
        </w:rPr>
        <w:t>REGLEMENT</w:t>
      </w:r>
      <w:r>
        <w:rPr>
          <w:b/>
          <w:color w:val="FF0000"/>
          <w:spacing w:val="-4"/>
          <w:sz w:val="18"/>
        </w:rPr>
        <w:t xml:space="preserve"> </w:t>
      </w:r>
      <w:r>
        <w:rPr>
          <w:b/>
          <w:color w:val="FF0000"/>
          <w:sz w:val="18"/>
        </w:rPr>
        <w:t>DES</w:t>
      </w:r>
      <w:r>
        <w:rPr>
          <w:b/>
          <w:color w:val="FF0000"/>
          <w:spacing w:val="-5"/>
          <w:sz w:val="18"/>
        </w:rPr>
        <w:t xml:space="preserve"> </w:t>
      </w:r>
      <w:r>
        <w:rPr>
          <w:b/>
          <w:color w:val="FF0000"/>
          <w:sz w:val="18"/>
        </w:rPr>
        <w:t>FRAIS</w:t>
      </w:r>
      <w:r>
        <w:rPr>
          <w:b/>
          <w:color w:val="FF0000"/>
          <w:spacing w:val="-2"/>
          <w:sz w:val="18"/>
        </w:rPr>
        <w:t xml:space="preserve"> </w:t>
      </w:r>
      <w:r>
        <w:rPr>
          <w:b/>
          <w:color w:val="FF0000"/>
          <w:sz w:val="18"/>
        </w:rPr>
        <w:t>DE</w:t>
      </w:r>
      <w:r>
        <w:rPr>
          <w:b/>
          <w:color w:val="FF0000"/>
          <w:spacing w:val="-3"/>
          <w:sz w:val="18"/>
        </w:rPr>
        <w:t xml:space="preserve"> </w:t>
      </w:r>
      <w:r>
        <w:rPr>
          <w:b/>
          <w:color w:val="FF0000"/>
          <w:sz w:val="18"/>
        </w:rPr>
        <w:t>SOINS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DIVERS</w:t>
      </w:r>
    </w:p>
    <w:p w:rsidR="00A07ACC" w:rsidRDefault="00A07ACC">
      <w:pPr>
        <w:pStyle w:val="Corpsdetexte"/>
        <w:rPr>
          <w:b/>
        </w:rPr>
      </w:pPr>
    </w:p>
    <w:p w:rsidR="00A07ACC" w:rsidRDefault="00543289">
      <w:pPr>
        <w:pStyle w:val="Corpsdetexte"/>
        <w:ind w:left="720"/>
      </w:pPr>
      <w:r>
        <w:t>Il</w:t>
      </w:r>
      <w:r>
        <w:rPr>
          <w:spacing w:val="2"/>
        </w:rPr>
        <w:t xml:space="preserve"> </w:t>
      </w:r>
      <w:r>
        <w:t>appartient</w:t>
      </w:r>
      <w:r>
        <w:rPr>
          <w:spacing w:val="2"/>
        </w:rPr>
        <w:t xml:space="preserve"> </w:t>
      </w:r>
      <w:r>
        <w:t>à</w:t>
      </w:r>
      <w:r>
        <w:rPr>
          <w:spacing w:val="3"/>
        </w:rPr>
        <w:t xml:space="preserve"> </w:t>
      </w:r>
      <w:r>
        <w:t>l’assuré</w:t>
      </w:r>
      <w:r>
        <w:rPr>
          <w:spacing w:val="1"/>
        </w:rPr>
        <w:t xml:space="preserve"> </w:t>
      </w:r>
      <w:r>
        <w:t>d’adresser</w:t>
      </w:r>
      <w:r>
        <w:rPr>
          <w:spacing w:val="2"/>
        </w:rPr>
        <w:t xml:space="preserve"> </w:t>
      </w:r>
      <w:r>
        <w:t>à</w:t>
      </w:r>
      <w:r>
        <w:rPr>
          <w:spacing w:val="5"/>
        </w:rPr>
        <w:t xml:space="preserve"> </w:t>
      </w:r>
      <w:r>
        <w:t>AIAC</w:t>
      </w:r>
      <w:r>
        <w:rPr>
          <w:spacing w:val="3"/>
        </w:rPr>
        <w:t xml:space="preserve"> </w:t>
      </w:r>
      <w:r>
        <w:t>ses</w:t>
      </w:r>
      <w:r>
        <w:rPr>
          <w:spacing w:val="2"/>
        </w:rPr>
        <w:t xml:space="preserve"> </w:t>
      </w:r>
      <w:r>
        <w:t>bordereaux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remboursement</w:t>
      </w:r>
      <w:r>
        <w:rPr>
          <w:spacing w:val="2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régime</w:t>
      </w:r>
      <w:r>
        <w:rPr>
          <w:spacing w:val="2"/>
        </w:rPr>
        <w:t xml:space="preserve"> </w:t>
      </w:r>
      <w:r>
        <w:t>obligatoire</w:t>
      </w:r>
      <w:r>
        <w:rPr>
          <w:spacing w:val="1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le</w:t>
      </w:r>
      <w:r>
        <w:rPr>
          <w:spacing w:val="2"/>
        </w:rPr>
        <w:t xml:space="preserve"> </w:t>
      </w:r>
      <w:r>
        <w:t>cas</w:t>
      </w:r>
      <w:r>
        <w:rPr>
          <w:spacing w:val="2"/>
        </w:rPr>
        <w:t xml:space="preserve"> </w:t>
      </w:r>
      <w:r>
        <w:t>échéant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tout</w:t>
      </w:r>
      <w:r>
        <w:rPr>
          <w:spacing w:val="2"/>
        </w:rPr>
        <w:t xml:space="preserve"> </w:t>
      </w:r>
      <w:r>
        <w:t>régime</w:t>
      </w:r>
      <w:r>
        <w:rPr>
          <w:spacing w:val="-38"/>
        </w:rPr>
        <w:t xml:space="preserve"> </w:t>
      </w:r>
      <w:r>
        <w:t>complémentaire.</w:t>
      </w:r>
    </w:p>
    <w:p w:rsidR="00A07ACC" w:rsidRDefault="00A07ACC">
      <w:pPr>
        <w:pStyle w:val="Corpsdetexte"/>
      </w:pPr>
    </w:p>
    <w:p w:rsidR="00A07ACC" w:rsidRDefault="00543289">
      <w:pPr>
        <w:spacing w:before="1"/>
        <w:ind w:left="1147"/>
        <w:rPr>
          <w:b/>
          <w:sz w:val="18"/>
        </w:rPr>
      </w:pPr>
      <w:r>
        <w:rPr>
          <w:b/>
          <w:color w:val="FF0000"/>
          <w:sz w:val="18"/>
        </w:rPr>
        <w:t>FORMALITES</w:t>
      </w:r>
      <w:r>
        <w:rPr>
          <w:b/>
          <w:color w:val="FF0000"/>
          <w:spacing w:val="-5"/>
          <w:sz w:val="18"/>
        </w:rPr>
        <w:t xml:space="preserve"> </w:t>
      </w:r>
      <w:r>
        <w:rPr>
          <w:b/>
          <w:color w:val="FF0000"/>
          <w:sz w:val="18"/>
        </w:rPr>
        <w:t>EN</w:t>
      </w:r>
      <w:r>
        <w:rPr>
          <w:b/>
          <w:color w:val="FF0000"/>
          <w:spacing w:val="-5"/>
          <w:sz w:val="18"/>
        </w:rPr>
        <w:t xml:space="preserve"> </w:t>
      </w:r>
      <w:r>
        <w:rPr>
          <w:b/>
          <w:color w:val="FF0000"/>
          <w:sz w:val="18"/>
        </w:rPr>
        <w:t>CAS</w:t>
      </w:r>
      <w:r>
        <w:rPr>
          <w:b/>
          <w:color w:val="FF0000"/>
          <w:spacing w:val="-4"/>
          <w:sz w:val="18"/>
        </w:rPr>
        <w:t xml:space="preserve"> </w:t>
      </w:r>
      <w:r>
        <w:rPr>
          <w:b/>
          <w:color w:val="FF0000"/>
          <w:sz w:val="18"/>
        </w:rPr>
        <w:t>D’INVALIDITE</w:t>
      </w:r>
    </w:p>
    <w:p w:rsidR="00A07ACC" w:rsidRDefault="00A07ACC">
      <w:pPr>
        <w:pStyle w:val="Corpsdetexte"/>
        <w:spacing w:before="11"/>
        <w:rPr>
          <w:b/>
          <w:sz w:val="17"/>
        </w:rPr>
      </w:pPr>
    </w:p>
    <w:p w:rsidR="00A07ACC" w:rsidRDefault="00543289">
      <w:pPr>
        <w:pStyle w:val="Corpsdetexte"/>
        <w:spacing w:before="1"/>
        <w:ind w:left="720"/>
      </w:pPr>
      <w:r>
        <w:t>Dans</w:t>
      </w:r>
      <w:r>
        <w:rPr>
          <w:spacing w:val="19"/>
        </w:rPr>
        <w:t xml:space="preserve"> </w:t>
      </w:r>
      <w:r>
        <w:t>les</w:t>
      </w:r>
      <w:r>
        <w:rPr>
          <w:spacing w:val="20"/>
        </w:rPr>
        <w:t xml:space="preserve"> </w:t>
      </w:r>
      <w:r>
        <w:t>jours</w:t>
      </w:r>
      <w:r>
        <w:rPr>
          <w:spacing w:val="19"/>
        </w:rPr>
        <w:t xml:space="preserve"> </w:t>
      </w:r>
      <w:r>
        <w:t>qui</w:t>
      </w:r>
      <w:r>
        <w:rPr>
          <w:spacing w:val="20"/>
        </w:rPr>
        <w:t xml:space="preserve"> </w:t>
      </w:r>
      <w:r>
        <w:t>suivent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survenance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l’invalidité</w:t>
      </w:r>
      <w:r>
        <w:rPr>
          <w:spacing w:val="19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au</w:t>
      </w:r>
      <w:r>
        <w:rPr>
          <w:spacing w:val="19"/>
        </w:rPr>
        <w:t xml:space="preserve"> </w:t>
      </w:r>
      <w:r>
        <w:t>plus</w:t>
      </w:r>
      <w:r>
        <w:rPr>
          <w:spacing w:val="20"/>
        </w:rPr>
        <w:t xml:space="preserve"> </w:t>
      </w:r>
      <w:r>
        <w:t>tard</w:t>
      </w:r>
      <w:r>
        <w:rPr>
          <w:spacing w:val="18"/>
        </w:rPr>
        <w:t xml:space="preserve"> </w:t>
      </w:r>
      <w:r>
        <w:t>dans</w:t>
      </w:r>
      <w:r>
        <w:rPr>
          <w:spacing w:val="20"/>
        </w:rPr>
        <w:t xml:space="preserve"> </w:t>
      </w:r>
      <w:r>
        <w:t>un</w:t>
      </w:r>
      <w:r>
        <w:rPr>
          <w:spacing w:val="19"/>
        </w:rPr>
        <w:t xml:space="preserve"> </w:t>
      </w:r>
      <w:r>
        <w:t>délai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90</w:t>
      </w:r>
      <w:r>
        <w:rPr>
          <w:spacing w:val="19"/>
        </w:rPr>
        <w:t xml:space="preserve"> </w:t>
      </w:r>
      <w:r>
        <w:t>jours,</w:t>
      </w:r>
      <w:r>
        <w:rPr>
          <w:spacing w:val="21"/>
        </w:rPr>
        <w:t xml:space="preserve"> </w:t>
      </w:r>
      <w:r>
        <w:t>un</w:t>
      </w:r>
      <w:r>
        <w:rPr>
          <w:spacing w:val="19"/>
        </w:rPr>
        <w:t xml:space="preserve"> </w:t>
      </w:r>
      <w:r>
        <w:t>certificat</w:t>
      </w:r>
      <w:r>
        <w:rPr>
          <w:spacing w:val="20"/>
        </w:rPr>
        <w:t xml:space="preserve"> </w:t>
      </w:r>
      <w:r>
        <w:t>médical</w:t>
      </w:r>
      <w:r>
        <w:rPr>
          <w:spacing w:val="20"/>
        </w:rPr>
        <w:t xml:space="preserve"> </w:t>
      </w:r>
      <w:r>
        <w:t>doit</w:t>
      </w:r>
      <w:r>
        <w:rPr>
          <w:spacing w:val="19"/>
        </w:rPr>
        <w:t xml:space="preserve"> </w:t>
      </w:r>
      <w:r>
        <w:t>être</w:t>
      </w:r>
      <w:r>
        <w:rPr>
          <w:spacing w:val="20"/>
        </w:rPr>
        <w:t xml:space="preserve"> </w:t>
      </w:r>
      <w:r>
        <w:t>transmis</w:t>
      </w:r>
      <w:r>
        <w:rPr>
          <w:spacing w:val="22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destination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médecin-conseil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l’assureur</w:t>
      </w:r>
      <w:r>
        <w:rPr>
          <w:spacing w:val="2"/>
        </w:rPr>
        <w:t xml:space="preserve"> </w:t>
      </w:r>
      <w:r>
        <w:t>et doit préciser :</w:t>
      </w:r>
    </w:p>
    <w:p w:rsidR="00A07ACC" w:rsidRDefault="00543289">
      <w:pPr>
        <w:pStyle w:val="Paragraphedeliste"/>
        <w:numPr>
          <w:ilvl w:val="0"/>
          <w:numId w:val="2"/>
        </w:numPr>
        <w:tabs>
          <w:tab w:val="left" w:pos="1440"/>
          <w:tab w:val="left" w:pos="1441"/>
        </w:tabs>
        <w:ind w:right="116"/>
        <w:rPr>
          <w:sz w:val="18"/>
        </w:rPr>
      </w:pPr>
      <w:r>
        <w:rPr>
          <w:sz w:val="18"/>
        </w:rPr>
        <w:t>Le taux d’invalidité probable et la date de consolidation. Si l’assuré est affilié au régime général de la Sécurité Sociale (ou à un régime</w:t>
      </w:r>
      <w:r>
        <w:rPr>
          <w:spacing w:val="-38"/>
          <w:sz w:val="18"/>
        </w:rPr>
        <w:t xml:space="preserve"> </w:t>
      </w:r>
      <w:r>
        <w:rPr>
          <w:sz w:val="18"/>
        </w:rPr>
        <w:t>équivalent)</w:t>
      </w:r>
      <w:r>
        <w:rPr>
          <w:spacing w:val="-1"/>
          <w:sz w:val="18"/>
        </w:rPr>
        <w:t xml:space="preserve"> </w:t>
      </w:r>
      <w:r>
        <w:rPr>
          <w:sz w:val="18"/>
        </w:rPr>
        <w:t>classant son</w:t>
      </w:r>
      <w:r>
        <w:rPr>
          <w:spacing w:val="-1"/>
          <w:sz w:val="18"/>
        </w:rPr>
        <w:t xml:space="preserve"> </w:t>
      </w:r>
      <w:r>
        <w:rPr>
          <w:sz w:val="18"/>
        </w:rPr>
        <w:t>invalidité</w:t>
      </w:r>
      <w:r>
        <w:rPr>
          <w:spacing w:val="-1"/>
          <w:sz w:val="18"/>
        </w:rPr>
        <w:t xml:space="preserve"> </w:t>
      </w:r>
      <w:r>
        <w:rPr>
          <w:sz w:val="18"/>
        </w:rPr>
        <w:t>en</w:t>
      </w:r>
      <w:r>
        <w:rPr>
          <w:spacing w:val="-2"/>
          <w:sz w:val="18"/>
        </w:rPr>
        <w:t xml:space="preserve"> </w:t>
      </w:r>
      <w:r>
        <w:rPr>
          <w:sz w:val="18"/>
        </w:rPr>
        <w:t>2ème</w:t>
      </w:r>
      <w:r>
        <w:rPr>
          <w:spacing w:val="-1"/>
          <w:sz w:val="18"/>
        </w:rPr>
        <w:t xml:space="preserve"> </w:t>
      </w:r>
      <w:r>
        <w:rPr>
          <w:sz w:val="18"/>
        </w:rPr>
        <w:t>ou</w:t>
      </w:r>
      <w:r>
        <w:rPr>
          <w:spacing w:val="-1"/>
          <w:sz w:val="18"/>
        </w:rPr>
        <w:t xml:space="preserve"> </w:t>
      </w:r>
      <w:r>
        <w:rPr>
          <w:sz w:val="18"/>
        </w:rPr>
        <w:t>3ème</w:t>
      </w:r>
      <w:r>
        <w:rPr>
          <w:spacing w:val="-1"/>
          <w:sz w:val="18"/>
        </w:rPr>
        <w:t xml:space="preserve"> </w:t>
      </w:r>
      <w:r>
        <w:rPr>
          <w:sz w:val="18"/>
        </w:rPr>
        <w:t>catégorie</w:t>
      </w:r>
      <w:r>
        <w:rPr>
          <w:spacing w:val="-2"/>
          <w:sz w:val="18"/>
        </w:rPr>
        <w:t xml:space="preserve"> </w:t>
      </w:r>
      <w:r>
        <w:rPr>
          <w:sz w:val="18"/>
        </w:rPr>
        <w:t>au</w:t>
      </w:r>
      <w:r>
        <w:rPr>
          <w:spacing w:val="1"/>
          <w:sz w:val="18"/>
        </w:rPr>
        <w:t xml:space="preserve"> </w:t>
      </w:r>
      <w:r>
        <w:rPr>
          <w:sz w:val="18"/>
        </w:rPr>
        <w:t>sens</w:t>
      </w:r>
      <w:r>
        <w:rPr>
          <w:spacing w:val="1"/>
          <w:sz w:val="18"/>
        </w:rPr>
        <w:t xml:space="preserve"> </w:t>
      </w:r>
      <w:r>
        <w:rPr>
          <w:sz w:val="18"/>
        </w:rPr>
        <w:t>du</w:t>
      </w:r>
      <w:r>
        <w:rPr>
          <w:spacing w:val="-1"/>
          <w:sz w:val="18"/>
        </w:rPr>
        <w:t xml:space="preserve"> </w:t>
      </w:r>
      <w:r>
        <w:rPr>
          <w:sz w:val="18"/>
        </w:rPr>
        <w:t>Code de</w:t>
      </w:r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2"/>
          <w:sz w:val="18"/>
        </w:rPr>
        <w:t xml:space="preserve"> </w:t>
      </w:r>
      <w:r>
        <w:rPr>
          <w:sz w:val="18"/>
        </w:rPr>
        <w:t>Sécurité</w:t>
      </w:r>
      <w:r>
        <w:rPr>
          <w:spacing w:val="-2"/>
          <w:sz w:val="18"/>
        </w:rPr>
        <w:t xml:space="preserve"> </w:t>
      </w:r>
      <w:r>
        <w:rPr>
          <w:sz w:val="18"/>
        </w:rPr>
        <w:t>Sociale</w:t>
      </w:r>
      <w:r>
        <w:rPr>
          <w:spacing w:val="-2"/>
          <w:sz w:val="18"/>
        </w:rPr>
        <w:t xml:space="preserve"> </w:t>
      </w:r>
      <w:r>
        <w:rPr>
          <w:sz w:val="18"/>
        </w:rPr>
        <w:t>;</w:t>
      </w:r>
    </w:p>
    <w:p w:rsidR="00A07ACC" w:rsidRDefault="00543289">
      <w:pPr>
        <w:pStyle w:val="Paragraphedeliste"/>
        <w:numPr>
          <w:ilvl w:val="0"/>
          <w:numId w:val="2"/>
        </w:numPr>
        <w:tabs>
          <w:tab w:val="left" w:pos="1440"/>
          <w:tab w:val="left" w:pos="1441"/>
        </w:tabs>
        <w:ind w:right="116"/>
        <w:rPr>
          <w:sz w:val="18"/>
        </w:rPr>
      </w:pPr>
      <w:r>
        <w:rPr>
          <w:sz w:val="18"/>
        </w:rPr>
        <w:t>La</w:t>
      </w:r>
      <w:r>
        <w:rPr>
          <w:spacing w:val="22"/>
          <w:sz w:val="18"/>
        </w:rPr>
        <w:t xml:space="preserve"> </w:t>
      </w:r>
      <w:r>
        <w:rPr>
          <w:sz w:val="18"/>
        </w:rPr>
        <w:t>nature</w:t>
      </w:r>
      <w:r>
        <w:rPr>
          <w:spacing w:val="21"/>
          <w:sz w:val="18"/>
        </w:rPr>
        <w:t xml:space="preserve"> </w:t>
      </w:r>
      <w:r>
        <w:rPr>
          <w:sz w:val="18"/>
        </w:rPr>
        <w:t>exacte</w:t>
      </w:r>
      <w:r>
        <w:rPr>
          <w:spacing w:val="22"/>
          <w:sz w:val="18"/>
        </w:rPr>
        <w:t xml:space="preserve"> </w:t>
      </w:r>
      <w:r>
        <w:rPr>
          <w:sz w:val="18"/>
        </w:rPr>
        <w:t>de</w:t>
      </w:r>
      <w:r>
        <w:rPr>
          <w:spacing w:val="21"/>
          <w:sz w:val="18"/>
        </w:rPr>
        <w:t xml:space="preserve"> </w:t>
      </w:r>
      <w:r>
        <w:rPr>
          <w:sz w:val="18"/>
        </w:rPr>
        <w:t>l’affection</w:t>
      </w:r>
      <w:r>
        <w:rPr>
          <w:spacing w:val="21"/>
          <w:sz w:val="18"/>
        </w:rPr>
        <w:t xml:space="preserve"> </w:t>
      </w:r>
      <w:r>
        <w:rPr>
          <w:sz w:val="18"/>
        </w:rPr>
        <w:t>ou</w:t>
      </w:r>
      <w:r>
        <w:rPr>
          <w:spacing w:val="22"/>
          <w:sz w:val="18"/>
        </w:rPr>
        <w:t xml:space="preserve"> </w:t>
      </w:r>
      <w:r>
        <w:rPr>
          <w:sz w:val="18"/>
        </w:rPr>
        <w:t>des</w:t>
      </w:r>
      <w:r>
        <w:rPr>
          <w:spacing w:val="21"/>
          <w:sz w:val="18"/>
        </w:rPr>
        <w:t xml:space="preserve"> </w:t>
      </w:r>
      <w:r>
        <w:rPr>
          <w:sz w:val="18"/>
        </w:rPr>
        <w:t>blessures,</w:t>
      </w:r>
      <w:r>
        <w:rPr>
          <w:spacing w:val="22"/>
          <w:sz w:val="18"/>
        </w:rPr>
        <w:t xml:space="preserve"> </w:t>
      </w:r>
      <w:r>
        <w:rPr>
          <w:sz w:val="18"/>
        </w:rPr>
        <w:t>les</w:t>
      </w:r>
      <w:r>
        <w:rPr>
          <w:spacing w:val="22"/>
          <w:sz w:val="18"/>
        </w:rPr>
        <w:t xml:space="preserve"> </w:t>
      </w:r>
      <w:r>
        <w:rPr>
          <w:sz w:val="18"/>
        </w:rPr>
        <w:t>antécédents</w:t>
      </w:r>
      <w:r>
        <w:rPr>
          <w:spacing w:val="21"/>
          <w:sz w:val="18"/>
        </w:rPr>
        <w:t xml:space="preserve"> </w:t>
      </w:r>
      <w:r>
        <w:rPr>
          <w:sz w:val="18"/>
        </w:rPr>
        <w:t>éventuels</w:t>
      </w:r>
      <w:r>
        <w:rPr>
          <w:spacing w:val="21"/>
          <w:sz w:val="18"/>
        </w:rPr>
        <w:t xml:space="preserve"> </w:t>
      </w:r>
      <w:r>
        <w:rPr>
          <w:sz w:val="18"/>
        </w:rPr>
        <w:t>et</w:t>
      </w:r>
      <w:r>
        <w:rPr>
          <w:spacing w:val="22"/>
          <w:sz w:val="18"/>
        </w:rPr>
        <w:t xml:space="preserve"> </w:t>
      </w:r>
      <w:r>
        <w:rPr>
          <w:sz w:val="18"/>
        </w:rPr>
        <w:t>l’évolution</w:t>
      </w:r>
      <w:r>
        <w:rPr>
          <w:spacing w:val="21"/>
          <w:sz w:val="18"/>
        </w:rPr>
        <w:t xml:space="preserve"> </w:t>
      </w:r>
      <w:r>
        <w:rPr>
          <w:sz w:val="18"/>
        </w:rPr>
        <w:t>probable</w:t>
      </w:r>
      <w:r>
        <w:rPr>
          <w:spacing w:val="21"/>
          <w:sz w:val="18"/>
        </w:rPr>
        <w:t xml:space="preserve"> </w:t>
      </w:r>
      <w:r>
        <w:rPr>
          <w:sz w:val="18"/>
        </w:rPr>
        <w:t>de</w:t>
      </w:r>
      <w:r>
        <w:rPr>
          <w:spacing w:val="22"/>
          <w:sz w:val="18"/>
        </w:rPr>
        <w:t xml:space="preserve"> </w:t>
      </w:r>
      <w:r>
        <w:rPr>
          <w:sz w:val="18"/>
        </w:rPr>
        <w:t>la</w:t>
      </w:r>
      <w:r>
        <w:rPr>
          <w:spacing w:val="22"/>
          <w:sz w:val="18"/>
        </w:rPr>
        <w:t xml:space="preserve"> </w:t>
      </w:r>
      <w:r>
        <w:rPr>
          <w:sz w:val="18"/>
        </w:rPr>
        <w:t>pathologie</w:t>
      </w:r>
      <w:r>
        <w:rPr>
          <w:spacing w:val="22"/>
          <w:sz w:val="18"/>
        </w:rPr>
        <w:t xml:space="preserve"> </w:t>
      </w:r>
      <w:r>
        <w:rPr>
          <w:sz w:val="18"/>
        </w:rPr>
        <w:t>dont</w:t>
      </w:r>
      <w:r>
        <w:rPr>
          <w:spacing w:val="21"/>
          <w:sz w:val="18"/>
        </w:rPr>
        <w:t xml:space="preserve"> </w:t>
      </w:r>
      <w:r>
        <w:rPr>
          <w:sz w:val="18"/>
        </w:rPr>
        <w:t>souffre</w:t>
      </w:r>
      <w:r>
        <w:rPr>
          <w:spacing w:val="1"/>
          <w:sz w:val="18"/>
        </w:rPr>
        <w:t xml:space="preserve"> </w:t>
      </w:r>
      <w:r>
        <w:rPr>
          <w:sz w:val="18"/>
        </w:rPr>
        <w:t>l’assuré,</w:t>
      </w:r>
    </w:p>
    <w:p w:rsidR="00A07ACC" w:rsidRDefault="00543289">
      <w:pPr>
        <w:pStyle w:val="Paragraphedeliste"/>
        <w:numPr>
          <w:ilvl w:val="0"/>
          <w:numId w:val="2"/>
        </w:numPr>
        <w:tabs>
          <w:tab w:val="left" w:pos="1440"/>
          <w:tab w:val="left" w:pos="1441"/>
        </w:tabs>
        <w:spacing w:line="219" w:lineRule="exact"/>
        <w:rPr>
          <w:sz w:val="18"/>
        </w:rPr>
      </w:pP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date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première</w:t>
      </w:r>
      <w:r>
        <w:rPr>
          <w:spacing w:val="-3"/>
          <w:sz w:val="18"/>
        </w:rPr>
        <w:t xml:space="preserve"> </w:t>
      </w:r>
      <w:r>
        <w:rPr>
          <w:sz w:val="18"/>
        </w:rPr>
        <w:t>constatation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l’affection.</w:t>
      </w:r>
    </w:p>
    <w:p w:rsidR="00A07ACC" w:rsidRDefault="00543289">
      <w:pPr>
        <w:pStyle w:val="Corpsdetexte"/>
        <w:spacing w:before="1" w:line="219" w:lineRule="exact"/>
        <w:ind w:left="720"/>
      </w:pPr>
      <w:r>
        <w:t>L’assureur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réserve</w:t>
      </w:r>
      <w:r>
        <w:rPr>
          <w:spacing w:val="-6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droit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demander</w:t>
      </w:r>
      <w:r>
        <w:rPr>
          <w:spacing w:val="-4"/>
        </w:rPr>
        <w:t xml:space="preserve"> </w:t>
      </w:r>
      <w:r>
        <w:t>toute</w:t>
      </w:r>
      <w:r>
        <w:rPr>
          <w:spacing w:val="-6"/>
        </w:rPr>
        <w:t xml:space="preserve"> </w:t>
      </w:r>
      <w:r>
        <w:t>pièce</w:t>
      </w:r>
      <w:r>
        <w:rPr>
          <w:spacing w:val="-6"/>
        </w:rPr>
        <w:t xml:space="preserve"> </w:t>
      </w:r>
      <w:r>
        <w:t>justificative</w:t>
      </w:r>
      <w:r>
        <w:rPr>
          <w:spacing w:val="-3"/>
        </w:rPr>
        <w:t xml:space="preserve"> </w:t>
      </w:r>
      <w:r>
        <w:t>complémentaire</w:t>
      </w:r>
      <w:r>
        <w:rPr>
          <w:spacing w:val="-5"/>
        </w:rPr>
        <w:t xml:space="preserve"> </w:t>
      </w:r>
      <w:r>
        <w:t>qu’il</w:t>
      </w:r>
      <w:r>
        <w:rPr>
          <w:spacing w:val="-3"/>
        </w:rPr>
        <w:t xml:space="preserve"> </w:t>
      </w:r>
      <w:r>
        <w:t>estime</w:t>
      </w:r>
      <w:r>
        <w:rPr>
          <w:spacing w:val="-3"/>
        </w:rPr>
        <w:t xml:space="preserve"> </w:t>
      </w:r>
      <w:r>
        <w:t>nécessaire</w:t>
      </w:r>
      <w:r>
        <w:rPr>
          <w:spacing w:val="-6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faire</w:t>
      </w:r>
      <w:r>
        <w:rPr>
          <w:spacing w:val="-6"/>
        </w:rPr>
        <w:t xml:space="preserve"> </w:t>
      </w:r>
      <w:r>
        <w:t>expertiser</w:t>
      </w:r>
      <w:r>
        <w:rPr>
          <w:spacing w:val="-4"/>
        </w:rPr>
        <w:t xml:space="preserve"> </w:t>
      </w:r>
      <w:r>
        <w:t>l’assuré</w:t>
      </w:r>
      <w:r>
        <w:rPr>
          <w:spacing w:val="-6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un</w:t>
      </w:r>
    </w:p>
    <w:p w:rsidR="00A07ACC" w:rsidRDefault="00543289">
      <w:pPr>
        <w:pStyle w:val="Corpsdetexte"/>
        <w:spacing w:line="219" w:lineRule="exact"/>
        <w:ind w:left="720"/>
      </w:pPr>
      <w:r>
        <w:t>médecin</w:t>
      </w:r>
      <w:r>
        <w:rPr>
          <w:spacing w:val="-1"/>
        </w:rPr>
        <w:t xml:space="preserve"> </w:t>
      </w:r>
      <w:r>
        <w:t>expert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choix.</w:t>
      </w:r>
    </w:p>
    <w:p w:rsidR="00A07ACC" w:rsidRDefault="00A07ACC">
      <w:pPr>
        <w:pStyle w:val="Corpsdetexte"/>
        <w:spacing w:before="12"/>
        <w:rPr>
          <w:sz w:val="17"/>
        </w:rPr>
      </w:pPr>
    </w:p>
    <w:p w:rsidR="00A07ACC" w:rsidRDefault="00543289">
      <w:pPr>
        <w:ind w:left="1147"/>
        <w:rPr>
          <w:b/>
          <w:sz w:val="18"/>
        </w:rPr>
      </w:pPr>
      <w:r>
        <w:rPr>
          <w:b/>
          <w:color w:val="FF0000"/>
          <w:sz w:val="18"/>
        </w:rPr>
        <w:t>FORMALITES</w:t>
      </w:r>
      <w:r>
        <w:rPr>
          <w:b/>
          <w:color w:val="FF0000"/>
          <w:spacing w:val="-5"/>
          <w:sz w:val="18"/>
        </w:rPr>
        <w:t xml:space="preserve"> </w:t>
      </w:r>
      <w:r>
        <w:rPr>
          <w:b/>
          <w:color w:val="FF0000"/>
          <w:sz w:val="18"/>
        </w:rPr>
        <w:t>EN</w:t>
      </w:r>
      <w:r>
        <w:rPr>
          <w:b/>
          <w:color w:val="FF0000"/>
          <w:spacing w:val="-4"/>
          <w:sz w:val="18"/>
        </w:rPr>
        <w:t xml:space="preserve"> </w:t>
      </w:r>
      <w:r>
        <w:rPr>
          <w:b/>
          <w:color w:val="FF0000"/>
          <w:sz w:val="18"/>
        </w:rPr>
        <w:t>CAS</w:t>
      </w:r>
      <w:r>
        <w:rPr>
          <w:b/>
          <w:color w:val="FF0000"/>
          <w:spacing w:val="-4"/>
          <w:sz w:val="18"/>
        </w:rPr>
        <w:t xml:space="preserve"> </w:t>
      </w:r>
      <w:r>
        <w:rPr>
          <w:b/>
          <w:color w:val="FF0000"/>
          <w:sz w:val="18"/>
        </w:rPr>
        <w:t>DE</w:t>
      </w:r>
      <w:r>
        <w:rPr>
          <w:b/>
          <w:color w:val="FF0000"/>
          <w:spacing w:val="-2"/>
          <w:sz w:val="18"/>
        </w:rPr>
        <w:t xml:space="preserve"> </w:t>
      </w:r>
      <w:r>
        <w:rPr>
          <w:b/>
          <w:color w:val="FF0000"/>
          <w:sz w:val="18"/>
        </w:rPr>
        <w:t>DECES</w:t>
      </w:r>
      <w:r>
        <w:rPr>
          <w:b/>
          <w:color w:val="FF0000"/>
          <w:spacing w:val="-5"/>
          <w:sz w:val="18"/>
        </w:rPr>
        <w:t xml:space="preserve"> </w:t>
      </w:r>
      <w:r>
        <w:rPr>
          <w:b/>
          <w:color w:val="FF0000"/>
          <w:sz w:val="18"/>
        </w:rPr>
        <w:t>DE</w:t>
      </w:r>
      <w:r>
        <w:rPr>
          <w:b/>
          <w:color w:val="FF0000"/>
          <w:spacing w:val="-2"/>
          <w:sz w:val="18"/>
        </w:rPr>
        <w:t xml:space="preserve"> </w:t>
      </w:r>
      <w:r>
        <w:rPr>
          <w:b/>
          <w:color w:val="FF0000"/>
          <w:sz w:val="18"/>
        </w:rPr>
        <w:t>L’ASSURE</w:t>
      </w:r>
    </w:p>
    <w:p w:rsidR="00A07ACC" w:rsidRDefault="00A07ACC">
      <w:pPr>
        <w:pStyle w:val="Corpsdetexte"/>
        <w:spacing w:before="11"/>
        <w:rPr>
          <w:b/>
          <w:sz w:val="17"/>
        </w:rPr>
      </w:pPr>
    </w:p>
    <w:p w:rsidR="00A07ACC" w:rsidRDefault="00543289">
      <w:pPr>
        <w:pStyle w:val="Corpsdetexte"/>
        <w:spacing w:before="1"/>
        <w:ind w:left="720"/>
      </w:pPr>
      <w:r>
        <w:t>Les</w:t>
      </w:r>
      <w:r>
        <w:rPr>
          <w:spacing w:val="-4"/>
        </w:rPr>
        <w:t xml:space="preserve"> </w:t>
      </w:r>
      <w:r>
        <w:t>pièces</w:t>
      </w:r>
      <w:r>
        <w:rPr>
          <w:spacing w:val="-1"/>
        </w:rPr>
        <w:t xml:space="preserve"> </w:t>
      </w:r>
      <w:r>
        <w:t>suivantes</w:t>
      </w:r>
      <w:r>
        <w:rPr>
          <w:spacing w:val="-1"/>
        </w:rPr>
        <w:t xml:space="preserve"> </w:t>
      </w:r>
      <w:r>
        <w:t>doivent</w:t>
      </w:r>
      <w:r>
        <w:rPr>
          <w:spacing w:val="-1"/>
        </w:rPr>
        <w:t xml:space="preserve"> </w:t>
      </w:r>
      <w:r>
        <w:t>être</w:t>
      </w:r>
      <w:r>
        <w:rPr>
          <w:spacing w:val="-1"/>
        </w:rPr>
        <w:t xml:space="preserve"> </w:t>
      </w:r>
      <w:r>
        <w:t>adressées</w:t>
      </w:r>
      <w:r>
        <w:rPr>
          <w:spacing w:val="-3"/>
        </w:rPr>
        <w:t xml:space="preserve"> </w:t>
      </w:r>
      <w:r>
        <w:t>à la</w:t>
      </w:r>
      <w:r>
        <w:rPr>
          <w:spacing w:val="-3"/>
        </w:rPr>
        <w:t xml:space="preserve"> </w:t>
      </w:r>
      <w:r>
        <w:t>MAIF</w:t>
      </w:r>
      <w:r>
        <w:rPr>
          <w:spacing w:val="-3"/>
        </w:rPr>
        <w:t xml:space="preserve"> </w:t>
      </w:r>
      <w:r>
        <w:t>:</w:t>
      </w:r>
    </w:p>
    <w:p w:rsidR="00A07ACC" w:rsidRDefault="00543289">
      <w:pPr>
        <w:pStyle w:val="Paragraphedeliste"/>
        <w:numPr>
          <w:ilvl w:val="0"/>
          <w:numId w:val="2"/>
        </w:numPr>
        <w:tabs>
          <w:tab w:val="left" w:pos="1440"/>
          <w:tab w:val="left" w:pos="1441"/>
        </w:tabs>
        <w:spacing w:before="1" w:line="219" w:lineRule="exact"/>
        <w:rPr>
          <w:sz w:val="18"/>
        </w:rPr>
      </w:pPr>
      <w:r>
        <w:rPr>
          <w:sz w:val="18"/>
        </w:rPr>
        <w:t>Un</w:t>
      </w:r>
      <w:r>
        <w:rPr>
          <w:spacing w:val="-4"/>
          <w:sz w:val="18"/>
        </w:rPr>
        <w:t xml:space="preserve"> </w:t>
      </w:r>
      <w:r>
        <w:rPr>
          <w:sz w:val="18"/>
        </w:rPr>
        <w:t>acte</w:t>
      </w:r>
      <w:r>
        <w:rPr>
          <w:spacing w:val="-3"/>
          <w:sz w:val="18"/>
        </w:rPr>
        <w:t xml:space="preserve"> </w:t>
      </w:r>
      <w:r>
        <w:rPr>
          <w:sz w:val="18"/>
        </w:rPr>
        <w:t>de décès de</w:t>
      </w:r>
      <w:r>
        <w:rPr>
          <w:spacing w:val="-2"/>
          <w:sz w:val="18"/>
        </w:rPr>
        <w:t xml:space="preserve"> </w:t>
      </w:r>
      <w:r>
        <w:rPr>
          <w:sz w:val="18"/>
        </w:rPr>
        <w:t>l’assuré,</w:t>
      </w:r>
    </w:p>
    <w:p w:rsidR="00A07ACC" w:rsidRDefault="00543289">
      <w:pPr>
        <w:pStyle w:val="Paragraphedeliste"/>
        <w:numPr>
          <w:ilvl w:val="0"/>
          <w:numId w:val="2"/>
        </w:numPr>
        <w:tabs>
          <w:tab w:val="left" w:pos="1440"/>
          <w:tab w:val="left" w:pos="1441"/>
        </w:tabs>
        <w:spacing w:line="219" w:lineRule="exact"/>
        <w:rPr>
          <w:sz w:val="18"/>
        </w:rPr>
      </w:pPr>
      <w:r>
        <w:rPr>
          <w:sz w:val="18"/>
        </w:rPr>
        <w:t>Un</w:t>
      </w:r>
      <w:r>
        <w:rPr>
          <w:spacing w:val="-5"/>
          <w:sz w:val="18"/>
        </w:rPr>
        <w:t xml:space="preserve"> </w:t>
      </w:r>
      <w:r>
        <w:rPr>
          <w:sz w:val="18"/>
        </w:rPr>
        <w:t>certificat</w:t>
      </w:r>
      <w:r>
        <w:rPr>
          <w:spacing w:val="-3"/>
          <w:sz w:val="18"/>
        </w:rPr>
        <w:t xml:space="preserve"> </w:t>
      </w:r>
      <w:r>
        <w:rPr>
          <w:sz w:val="18"/>
        </w:rPr>
        <w:t>médical</w:t>
      </w:r>
      <w:r>
        <w:rPr>
          <w:spacing w:val="-3"/>
          <w:sz w:val="18"/>
        </w:rPr>
        <w:t xml:space="preserve"> </w:t>
      </w:r>
      <w:r>
        <w:rPr>
          <w:sz w:val="18"/>
        </w:rPr>
        <w:t>indiquant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cause</w:t>
      </w:r>
      <w:r>
        <w:rPr>
          <w:spacing w:val="-3"/>
          <w:sz w:val="18"/>
        </w:rPr>
        <w:t xml:space="preserve"> </w:t>
      </w:r>
      <w:r>
        <w:rPr>
          <w:sz w:val="18"/>
        </w:rPr>
        <w:t>du</w:t>
      </w:r>
      <w:r>
        <w:rPr>
          <w:spacing w:val="-1"/>
          <w:sz w:val="18"/>
        </w:rPr>
        <w:t xml:space="preserve"> </w:t>
      </w:r>
      <w:r>
        <w:rPr>
          <w:sz w:val="18"/>
        </w:rPr>
        <w:t>décès,</w:t>
      </w:r>
    </w:p>
    <w:p w:rsidR="00A07ACC" w:rsidRDefault="00543289">
      <w:pPr>
        <w:pStyle w:val="Paragraphedeliste"/>
        <w:numPr>
          <w:ilvl w:val="0"/>
          <w:numId w:val="2"/>
        </w:numPr>
        <w:tabs>
          <w:tab w:val="left" w:pos="1440"/>
          <w:tab w:val="left" w:pos="1441"/>
        </w:tabs>
        <w:spacing w:before="1"/>
        <w:rPr>
          <w:sz w:val="18"/>
        </w:rPr>
      </w:pPr>
      <w:r>
        <w:rPr>
          <w:sz w:val="18"/>
        </w:rPr>
        <w:t>Une</w:t>
      </w:r>
      <w:r>
        <w:rPr>
          <w:spacing w:val="-2"/>
          <w:sz w:val="18"/>
        </w:rPr>
        <w:t xml:space="preserve"> </w:t>
      </w:r>
      <w:r>
        <w:rPr>
          <w:sz w:val="18"/>
        </w:rPr>
        <w:t>copie</w:t>
      </w:r>
      <w:r>
        <w:rPr>
          <w:spacing w:val="-2"/>
          <w:sz w:val="18"/>
        </w:rPr>
        <w:t xml:space="preserve"> </w:t>
      </w:r>
      <w:r>
        <w:rPr>
          <w:sz w:val="18"/>
        </w:rPr>
        <w:t>du</w:t>
      </w:r>
      <w:r>
        <w:rPr>
          <w:spacing w:val="-2"/>
          <w:sz w:val="18"/>
        </w:rPr>
        <w:t xml:space="preserve"> </w:t>
      </w:r>
      <w:r>
        <w:rPr>
          <w:sz w:val="18"/>
        </w:rPr>
        <w:t>rapport</w:t>
      </w:r>
      <w:r>
        <w:rPr>
          <w:spacing w:val="-2"/>
          <w:sz w:val="18"/>
        </w:rPr>
        <w:t xml:space="preserve"> </w:t>
      </w:r>
      <w:r>
        <w:rPr>
          <w:sz w:val="18"/>
        </w:rPr>
        <w:t>de police</w:t>
      </w:r>
      <w:r>
        <w:rPr>
          <w:spacing w:val="-2"/>
          <w:sz w:val="18"/>
        </w:rPr>
        <w:t xml:space="preserve"> </w:t>
      </w:r>
      <w:r>
        <w:rPr>
          <w:sz w:val="18"/>
        </w:rPr>
        <w:t>ou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gendarmerie,</w:t>
      </w:r>
      <w:r>
        <w:rPr>
          <w:spacing w:val="-1"/>
          <w:sz w:val="18"/>
        </w:rPr>
        <w:t xml:space="preserve"> </w:t>
      </w:r>
      <w:r>
        <w:rPr>
          <w:sz w:val="18"/>
        </w:rPr>
        <w:t>le</w:t>
      </w:r>
      <w:r>
        <w:rPr>
          <w:spacing w:val="-2"/>
          <w:sz w:val="18"/>
        </w:rPr>
        <w:t xml:space="preserve"> </w:t>
      </w:r>
      <w:r>
        <w:rPr>
          <w:sz w:val="18"/>
        </w:rPr>
        <w:t>cas</w:t>
      </w:r>
      <w:r>
        <w:rPr>
          <w:spacing w:val="-2"/>
          <w:sz w:val="18"/>
        </w:rPr>
        <w:t xml:space="preserve"> </w:t>
      </w:r>
      <w:r>
        <w:rPr>
          <w:sz w:val="18"/>
        </w:rPr>
        <w:t>échéant,</w:t>
      </w:r>
    </w:p>
    <w:p w:rsidR="00A07ACC" w:rsidRDefault="00543289">
      <w:pPr>
        <w:pStyle w:val="Paragraphedeliste"/>
        <w:numPr>
          <w:ilvl w:val="0"/>
          <w:numId w:val="2"/>
        </w:numPr>
        <w:tabs>
          <w:tab w:val="left" w:pos="1440"/>
          <w:tab w:val="left" w:pos="1441"/>
        </w:tabs>
        <w:spacing w:before="1"/>
        <w:rPr>
          <w:sz w:val="18"/>
        </w:rPr>
      </w:pPr>
      <w:r>
        <w:rPr>
          <w:sz w:val="18"/>
        </w:rPr>
        <w:t>Une</w:t>
      </w:r>
      <w:r>
        <w:rPr>
          <w:spacing w:val="-2"/>
          <w:sz w:val="18"/>
        </w:rPr>
        <w:t xml:space="preserve"> </w:t>
      </w:r>
      <w:r>
        <w:rPr>
          <w:sz w:val="18"/>
        </w:rPr>
        <w:t>copie</w:t>
      </w:r>
      <w:r>
        <w:rPr>
          <w:spacing w:val="-2"/>
          <w:sz w:val="18"/>
        </w:rPr>
        <w:t xml:space="preserve"> </w:t>
      </w:r>
      <w:r>
        <w:rPr>
          <w:sz w:val="18"/>
        </w:rPr>
        <w:t>du</w:t>
      </w:r>
      <w:r>
        <w:rPr>
          <w:spacing w:val="-2"/>
          <w:sz w:val="18"/>
        </w:rPr>
        <w:t xml:space="preserve"> </w:t>
      </w:r>
      <w:r>
        <w:rPr>
          <w:sz w:val="18"/>
        </w:rPr>
        <w:t>livret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famille</w:t>
      </w:r>
      <w:r>
        <w:rPr>
          <w:spacing w:val="-2"/>
          <w:sz w:val="18"/>
        </w:rPr>
        <w:t xml:space="preserve"> </w:t>
      </w:r>
      <w:r>
        <w:rPr>
          <w:sz w:val="18"/>
        </w:rPr>
        <w:t>ou un</w:t>
      </w:r>
      <w:r>
        <w:rPr>
          <w:spacing w:val="-2"/>
          <w:sz w:val="18"/>
        </w:rPr>
        <w:t xml:space="preserve"> </w:t>
      </w:r>
      <w:r>
        <w:rPr>
          <w:sz w:val="18"/>
        </w:rPr>
        <w:t>extrait</w:t>
      </w:r>
      <w:r>
        <w:rPr>
          <w:spacing w:val="-1"/>
          <w:sz w:val="18"/>
        </w:rPr>
        <w:t xml:space="preserve"> </w:t>
      </w:r>
      <w:r>
        <w:rPr>
          <w:sz w:val="18"/>
        </w:rPr>
        <w:t>d’acte de</w:t>
      </w:r>
      <w:r>
        <w:rPr>
          <w:spacing w:val="-2"/>
          <w:sz w:val="18"/>
        </w:rPr>
        <w:t xml:space="preserve"> </w:t>
      </w:r>
      <w:r>
        <w:rPr>
          <w:sz w:val="18"/>
        </w:rPr>
        <w:t>naissance.</w:t>
      </w:r>
    </w:p>
    <w:p w:rsidR="00A07ACC" w:rsidRDefault="00A07ACC">
      <w:pPr>
        <w:pStyle w:val="Corpsdetexte"/>
      </w:pPr>
    </w:p>
    <w:p w:rsidR="00A07ACC" w:rsidRDefault="00543289">
      <w:pPr>
        <w:pStyle w:val="Corpsdetexte"/>
        <w:ind w:left="720"/>
      </w:pPr>
      <w:r>
        <w:t>La</w:t>
      </w:r>
      <w:r>
        <w:rPr>
          <w:spacing w:val="-4"/>
        </w:rPr>
        <w:t xml:space="preserve"> </w:t>
      </w:r>
      <w:r>
        <w:t>MAIF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réserve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droit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demander</w:t>
      </w:r>
      <w:r>
        <w:rPr>
          <w:spacing w:val="-2"/>
        </w:rPr>
        <w:t xml:space="preserve"> </w:t>
      </w:r>
      <w:r>
        <w:t>toute</w:t>
      </w:r>
      <w:r>
        <w:rPr>
          <w:spacing w:val="-3"/>
        </w:rPr>
        <w:t xml:space="preserve"> </w:t>
      </w:r>
      <w:r>
        <w:t>pièce</w:t>
      </w:r>
      <w:r>
        <w:rPr>
          <w:spacing w:val="-3"/>
        </w:rPr>
        <w:t xml:space="preserve"> </w:t>
      </w:r>
      <w:r>
        <w:t>justificative</w:t>
      </w:r>
      <w:r>
        <w:rPr>
          <w:spacing w:val="-4"/>
        </w:rPr>
        <w:t xml:space="preserve"> </w:t>
      </w:r>
      <w:r>
        <w:t>complémentaire</w:t>
      </w:r>
      <w:r>
        <w:rPr>
          <w:spacing w:val="-3"/>
        </w:rPr>
        <w:t xml:space="preserve"> </w:t>
      </w:r>
      <w:r>
        <w:t>qu’elle</w:t>
      </w:r>
      <w:r>
        <w:rPr>
          <w:spacing w:val="-1"/>
        </w:rPr>
        <w:t xml:space="preserve"> </w:t>
      </w:r>
      <w:r>
        <w:t>estime</w:t>
      </w:r>
      <w:r>
        <w:rPr>
          <w:spacing w:val="-3"/>
        </w:rPr>
        <w:t xml:space="preserve"> </w:t>
      </w:r>
      <w:r>
        <w:t>nécessaire.</w:t>
      </w:r>
    </w:p>
    <w:p w:rsidR="00A07ACC" w:rsidRDefault="00A07ACC">
      <w:pPr>
        <w:sectPr w:rsidR="00A07ACC">
          <w:pgSz w:w="11910" w:h="16840"/>
          <w:pgMar w:top="2100" w:right="600" w:bottom="960" w:left="0" w:header="284" w:footer="771" w:gutter="0"/>
          <w:cols w:space="720"/>
        </w:sectPr>
      </w:pPr>
    </w:p>
    <w:p w:rsidR="00A07ACC" w:rsidRDefault="00A07ACC">
      <w:pPr>
        <w:pStyle w:val="Corpsdetexte"/>
        <w:spacing w:before="11"/>
      </w:pPr>
    </w:p>
    <w:p w:rsidR="00A07ACC" w:rsidRDefault="00543289">
      <w:pPr>
        <w:spacing w:before="64"/>
        <w:ind w:left="1147"/>
        <w:rPr>
          <w:b/>
          <w:sz w:val="18"/>
        </w:rPr>
      </w:pPr>
      <w:r>
        <w:rPr>
          <w:b/>
          <w:color w:val="FF0000"/>
          <w:sz w:val="18"/>
        </w:rPr>
        <w:t>PRESCRIPTION</w:t>
      </w:r>
      <w:r>
        <w:rPr>
          <w:b/>
          <w:color w:val="FF0000"/>
          <w:spacing w:val="-5"/>
          <w:sz w:val="18"/>
        </w:rPr>
        <w:t xml:space="preserve"> </w:t>
      </w:r>
      <w:r>
        <w:rPr>
          <w:b/>
          <w:color w:val="FF0000"/>
          <w:sz w:val="18"/>
        </w:rPr>
        <w:t>(ARTICLES</w:t>
      </w:r>
      <w:r>
        <w:rPr>
          <w:b/>
          <w:color w:val="FF0000"/>
          <w:spacing w:val="-5"/>
          <w:sz w:val="18"/>
        </w:rPr>
        <w:t xml:space="preserve"> </w:t>
      </w:r>
      <w:r>
        <w:rPr>
          <w:b/>
          <w:color w:val="FF0000"/>
          <w:sz w:val="18"/>
        </w:rPr>
        <w:t>L114-1 ET</w:t>
      </w:r>
      <w:r>
        <w:rPr>
          <w:b/>
          <w:color w:val="FF0000"/>
          <w:spacing w:val="-4"/>
          <w:sz w:val="18"/>
        </w:rPr>
        <w:t xml:space="preserve"> </w:t>
      </w:r>
      <w:r>
        <w:rPr>
          <w:b/>
          <w:color w:val="FF0000"/>
          <w:sz w:val="18"/>
        </w:rPr>
        <w:t>114-2</w:t>
      </w:r>
      <w:r>
        <w:rPr>
          <w:b/>
          <w:color w:val="FF0000"/>
          <w:spacing w:val="-3"/>
          <w:sz w:val="18"/>
        </w:rPr>
        <w:t xml:space="preserve"> </w:t>
      </w:r>
      <w:r>
        <w:rPr>
          <w:b/>
          <w:color w:val="FF0000"/>
          <w:sz w:val="18"/>
        </w:rPr>
        <w:t>DU</w:t>
      </w:r>
      <w:r>
        <w:rPr>
          <w:b/>
          <w:color w:val="FF0000"/>
          <w:spacing w:val="-2"/>
          <w:sz w:val="18"/>
        </w:rPr>
        <w:t xml:space="preserve"> </w:t>
      </w:r>
      <w:r>
        <w:rPr>
          <w:b/>
          <w:color w:val="FF0000"/>
          <w:sz w:val="18"/>
        </w:rPr>
        <w:t>CODE</w:t>
      </w:r>
      <w:r>
        <w:rPr>
          <w:b/>
          <w:color w:val="FF0000"/>
          <w:spacing w:val="-3"/>
          <w:sz w:val="18"/>
        </w:rPr>
        <w:t xml:space="preserve"> </w:t>
      </w:r>
      <w:r>
        <w:rPr>
          <w:b/>
          <w:color w:val="FF0000"/>
          <w:sz w:val="18"/>
        </w:rPr>
        <w:t>DES</w:t>
      </w:r>
      <w:r>
        <w:rPr>
          <w:b/>
          <w:color w:val="FF0000"/>
          <w:spacing w:val="-4"/>
          <w:sz w:val="18"/>
        </w:rPr>
        <w:t xml:space="preserve"> </w:t>
      </w:r>
      <w:r>
        <w:rPr>
          <w:b/>
          <w:color w:val="FF0000"/>
          <w:sz w:val="18"/>
        </w:rPr>
        <w:t>ASSURANCES)</w:t>
      </w:r>
    </w:p>
    <w:p w:rsidR="00A07ACC" w:rsidRDefault="00A07ACC">
      <w:pPr>
        <w:pStyle w:val="Corpsdetexte"/>
        <w:spacing w:before="11"/>
        <w:rPr>
          <w:b/>
          <w:sz w:val="17"/>
        </w:rPr>
      </w:pPr>
    </w:p>
    <w:p w:rsidR="00A07ACC" w:rsidRDefault="00543289">
      <w:pPr>
        <w:spacing w:before="1"/>
        <w:ind w:left="720"/>
        <w:rPr>
          <w:sz w:val="18"/>
        </w:rPr>
      </w:pPr>
      <w:r>
        <w:rPr>
          <w:b/>
          <w:sz w:val="18"/>
        </w:rPr>
        <w:t>Toutes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actions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dérivant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du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présent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contrat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sont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prescrites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par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DEUX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ANS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à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compter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l’événement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qui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y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donne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naissance</w:t>
      </w:r>
      <w:r>
        <w:rPr>
          <w:b/>
          <w:spacing w:val="3"/>
          <w:sz w:val="18"/>
        </w:rPr>
        <w:t xml:space="preserve"> </w:t>
      </w:r>
      <w:r>
        <w:rPr>
          <w:sz w:val="18"/>
        </w:rPr>
        <w:t>(Article</w:t>
      </w:r>
      <w:r>
        <w:rPr>
          <w:spacing w:val="-2"/>
          <w:sz w:val="18"/>
        </w:rPr>
        <w:t xml:space="preserve"> </w:t>
      </w:r>
      <w:r>
        <w:rPr>
          <w:sz w:val="18"/>
        </w:rPr>
        <w:t>L.114-1</w:t>
      </w:r>
      <w:r>
        <w:rPr>
          <w:spacing w:val="-5"/>
          <w:sz w:val="18"/>
        </w:rPr>
        <w:t xml:space="preserve"> </w:t>
      </w:r>
      <w:r>
        <w:rPr>
          <w:sz w:val="18"/>
        </w:rPr>
        <w:t>du</w:t>
      </w:r>
      <w:r>
        <w:rPr>
          <w:spacing w:val="1"/>
          <w:sz w:val="18"/>
        </w:rPr>
        <w:t xml:space="preserve"> </w:t>
      </w:r>
      <w:r>
        <w:rPr>
          <w:sz w:val="18"/>
        </w:rPr>
        <w:t>Code</w:t>
      </w:r>
      <w:r>
        <w:rPr>
          <w:spacing w:val="-2"/>
          <w:sz w:val="18"/>
        </w:rPr>
        <w:t xml:space="preserve"> </w:t>
      </w:r>
      <w:r>
        <w:rPr>
          <w:sz w:val="18"/>
        </w:rPr>
        <w:t>des</w:t>
      </w:r>
      <w:r>
        <w:rPr>
          <w:spacing w:val="1"/>
          <w:sz w:val="18"/>
        </w:rPr>
        <w:t xml:space="preserve"> </w:t>
      </w:r>
      <w:r>
        <w:rPr>
          <w:sz w:val="18"/>
        </w:rPr>
        <w:t>Assurances).</w:t>
      </w:r>
    </w:p>
    <w:p w:rsidR="00A07ACC" w:rsidRDefault="00543289">
      <w:pPr>
        <w:pStyle w:val="Corpsdetexte"/>
        <w:spacing w:line="219" w:lineRule="exact"/>
        <w:ind w:left="720"/>
      </w:pPr>
      <w:r>
        <w:t>Toutefois,</w:t>
      </w:r>
      <w:r>
        <w:rPr>
          <w:spacing w:val="-2"/>
        </w:rPr>
        <w:t xml:space="preserve"> </w:t>
      </w:r>
      <w:r>
        <w:t>ce</w:t>
      </w:r>
      <w:r>
        <w:rPr>
          <w:spacing w:val="-3"/>
        </w:rPr>
        <w:t xml:space="preserve"> </w:t>
      </w:r>
      <w:r>
        <w:t>délai</w:t>
      </w:r>
      <w:r>
        <w:rPr>
          <w:spacing w:val="-3"/>
        </w:rPr>
        <w:t xml:space="preserve"> </w:t>
      </w:r>
      <w:r>
        <w:t>ne</w:t>
      </w:r>
      <w:r>
        <w:rPr>
          <w:spacing w:val="-2"/>
        </w:rPr>
        <w:t xml:space="preserve"> </w:t>
      </w:r>
      <w:r>
        <w:t>court</w:t>
      </w:r>
      <w:r>
        <w:rPr>
          <w:spacing w:val="-3"/>
        </w:rPr>
        <w:t xml:space="preserve"> </w:t>
      </w:r>
      <w:r>
        <w:t>:</w:t>
      </w:r>
    </w:p>
    <w:p w:rsidR="00A07ACC" w:rsidRDefault="00543289">
      <w:pPr>
        <w:pStyle w:val="Paragraphedeliste"/>
        <w:numPr>
          <w:ilvl w:val="0"/>
          <w:numId w:val="2"/>
        </w:numPr>
        <w:tabs>
          <w:tab w:val="left" w:pos="1440"/>
          <w:tab w:val="left" w:pos="1441"/>
        </w:tabs>
        <w:spacing w:line="219" w:lineRule="exact"/>
        <w:rPr>
          <w:sz w:val="18"/>
        </w:rPr>
      </w:pPr>
      <w:r>
        <w:rPr>
          <w:sz w:val="18"/>
        </w:rPr>
        <w:t>En</w:t>
      </w:r>
      <w:r>
        <w:rPr>
          <w:spacing w:val="-2"/>
          <w:sz w:val="18"/>
        </w:rPr>
        <w:t xml:space="preserve"> </w:t>
      </w:r>
      <w:r>
        <w:rPr>
          <w:sz w:val="18"/>
        </w:rPr>
        <w:t>cas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réticence,</w:t>
      </w:r>
      <w:r>
        <w:rPr>
          <w:spacing w:val="-1"/>
          <w:sz w:val="18"/>
        </w:rPr>
        <w:t xml:space="preserve"> </w:t>
      </w:r>
      <w:r>
        <w:rPr>
          <w:sz w:val="18"/>
        </w:rPr>
        <w:t>omission,</w:t>
      </w:r>
      <w:r>
        <w:rPr>
          <w:spacing w:val="-1"/>
          <w:sz w:val="18"/>
        </w:rPr>
        <w:t xml:space="preserve"> </w:t>
      </w:r>
      <w:r>
        <w:rPr>
          <w:sz w:val="18"/>
        </w:rPr>
        <w:t>déclaration</w:t>
      </w:r>
      <w:r>
        <w:rPr>
          <w:spacing w:val="-2"/>
          <w:sz w:val="18"/>
        </w:rPr>
        <w:t xml:space="preserve"> </w:t>
      </w:r>
      <w:r>
        <w:rPr>
          <w:sz w:val="18"/>
        </w:rPr>
        <w:t>fausse</w:t>
      </w:r>
      <w:r>
        <w:rPr>
          <w:spacing w:val="-1"/>
          <w:sz w:val="18"/>
        </w:rPr>
        <w:t xml:space="preserve"> </w:t>
      </w:r>
      <w:r>
        <w:rPr>
          <w:sz w:val="18"/>
        </w:rPr>
        <w:t>ou</w:t>
      </w:r>
      <w:r>
        <w:rPr>
          <w:spacing w:val="-2"/>
          <w:sz w:val="18"/>
        </w:rPr>
        <w:t xml:space="preserve"> </w:t>
      </w:r>
      <w:r>
        <w:rPr>
          <w:sz w:val="18"/>
        </w:rPr>
        <w:t>inexacte</w:t>
      </w:r>
      <w:r>
        <w:rPr>
          <w:spacing w:val="-3"/>
          <w:sz w:val="18"/>
        </w:rPr>
        <w:t xml:space="preserve"> </w:t>
      </w:r>
      <w:r>
        <w:rPr>
          <w:sz w:val="18"/>
        </w:rPr>
        <w:t>sur</w:t>
      </w:r>
      <w:r>
        <w:rPr>
          <w:spacing w:val="-1"/>
          <w:sz w:val="18"/>
        </w:rPr>
        <w:t xml:space="preserve"> </w:t>
      </w:r>
      <w:r>
        <w:rPr>
          <w:sz w:val="18"/>
        </w:rPr>
        <w:t>le</w:t>
      </w:r>
      <w:r>
        <w:rPr>
          <w:spacing w:val="-2"/>
          <w:sz w:val="18"/>
        </w:rPr>
        <w:t xml:space="preserve"> </w:t>
      </w:r>
      <w:r>
        <w:rPr>
          <w:sz w:val="18"/>
        </w:rPr>
        <w:t>risque</w:t>
      </w:r>
      <w:r>
        <w:rPr>
          <w:spacing w:val="-2"/>
          <w:sz w:val="18"/>
        </w:rPr>
        <w:t xml:space="preserve"> </w:t>
      </w:r>
      <w:r>
        <w:rPr>
          <w:sz w:val="18"/>
        </w:rPr>
        <w:t>couru,</w:t>
      </w:r>
      <w:r>
        <w:rPr>
          <w:spacing w:val="-1"/>
          <w:sz w:val="18"/>
        </w:rPr>
        <w:t xml:space="preserve"> </w:t>
      </w:r>
      <w:r>
        <w:rPr>
          <w:sz w:val="18"/>
        </w:rPr>
        <w:t>que</w:t>
      </w:r>
      <w:r>
        <w:rPr>
          <w:spacing w:val="-1"/>
          <w:sz w:val="18"/>
        </w:rPr>
        <w:t xml:space="preserve"> </w:t>
      </w:r>
      <w:r>
        <w:rPr>
          <w:sz w:val="18"/>
        </w:rPr>
        <w:t>du</w:t>
      </w:r>
      <w:r>
        <w:rPr>
          <w:spacing w:val="-2"/>
          <w:sz w:val="18"/>
        </w:rPr>
        <w:t xml:space="preserve"> </w:t>
      </w:r>
      <w:r>
        <w:rPr>
          <w:sz w:val="18"/>
        </w:rPr>
        <w:t>jour</w:t>
      </w:r>
      <w:r>
        <w:rPr>
          <w:spacing w:val="-1"/>
          <w:sz w:val="18"/>
        </w:rPr>
        <w:t xml:space="preserve"> </w:t>
      </w:r>
      <w:r>
        <w:rPr>
          <w:sz w:val="18"/>
        </w:rPr>
        <w:t>où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1"/>
          <w:sz w:val="18"/>
        </w:rPr>
        <w:t xml:space="preserve"> </w:t>
      </w:r>
      <w:r>
        <w:rPr>
          <w:sz w:val="18"/>
        </w:rPr>
        <w:t>Société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eu</w:t>
      </w:r>
      <w:r>
        <w:rPr>
          <w:spacing w:val="-2"/>
          <w:sz w:val="18"/>
        </w:rPr>
        <w:t xml:space="preserve"> </w:t>
      </w:r>
      <w:r>
        <w:rPr>
          <w:sz w:val="18"/>
        </w:rPr>
        <w:t>connaissance,</w:t>
      </w:r>
    </w:p>
    <w:p w:rsidR="00A07ACC" w:rsidRDefault="00543289">
      <w:pPr>
        <w:pStyle w:val="Paragraphedeliste"/>
        <w:numPr>
          <w:ilvl w:val="0"/>
          <w:numId w:val="2"/>
        </w:numPr>
        <w:tabs>
          <w:tab w:val="left" w:pos="1440"/>
          <w:tab w:val="left" w:pos="1441"/>
        </w:tabs>
        <w:spacing w:before="1"/>
        <w:rPr>
          <w:sz w:val="18"/>
        </w:rPr>
      </w:pPr>
      <w:r>
        <w:rPr>
          <w:sz w:val="18"/>
        </w:rPr>
        <w:t>En</w:t>
      </w:r>
      <w:r>
        <w:rPr>
          <w:spacing w:val="-2"/>
          <w:sz w:val="18"/>
        </w:rPr>
        <w:t xml:space="preserve"> </w:t>
      </w:r>
      <w:r>
        <w:rPr>
          <w:sz w:val="18"/>
        </w:rPr>
        <w:t>cas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sinistre,</w:t>
      </w:r>
      <w:r>
        <w:rPr>
          <w:spacing w:val="-1"/>
          <w:sz w:val="18"/>
        </w:rPr>
        <w:t xml:space="preserve"> </w:t>
      </w:r>
      <w:r>
        <w:rPr>
          <w:sz w:val="18"/>
        </w:rPr>
        <w:t>que</w:t>
      </w:r>
      <w:r>
        <w:rPr>
          <w:spacing w:val="-2"/>
          <w:sz w:val="18"/>
        </w:rPr>
        <w:t xml:space="preserve"> </w:t>
      </w:r>
      <w:r>
        <w:rPr>
          <w:sz w:val="18"/>
        </w:rPr>
        <w:t>du</w:t>
      </w:r>
      <w:r>
        <w:rPr>
          <w:spacing w:val="-2"/>
          <w:sz w:val="18"/>
        </w:rPr>
        <w:t xml:space="preserve"> </w:t>
      </w:r>
      <w:r>
        <w:rPr>
          <w:sz w:val="18"/>
        </w:rPr>
        <w:t>jour</w:t>
      </w:r>
      <w:r>
        <w:rPr>
          <w:spacing w:val="-1"/>
          <w:sz w:val="18"/>
        </w:rPr>
        <w:t xml:space="preserve"> </w:t>
      </w:r>
      <w:r>
        <w:rPr>
          <w:sz w:val="18"/>
        </w:rPr>
        <w:t>où les</w:t>
      </w:r>
      <w:r>
        <w:rPr>
          <w:spacing w:val="-2"/>
          <w:sz w:val="18"/>
        </w:rPr>
        <w:t xml:space="preserve"> </w:t>
      </w:r>
      <w:r>
        <w:rPr>
          <w:sz w:val="18"/>
        </w:rPr>
        <w:t>intéressés</w:t>
      </w:r>
      <w:r>
        <w:rPr>
          <w:spacing w:val="-2"/>
          <w:sz w:val="18"/>
        </w:rPr>
        <w:t xml:space="preserve"> </w:t>
      </w:r>
      <w:r>
        <w:rPr>
          <w:sz w:val="18"/>
        </w:rPr>
        <w:t>en</w:t>
      </w:r>
      <w:r>
        <w:rPr>
          <w:spacing w:val="-2"/>
          <w:sz w:val="18"/>
        </w:rPr>
        <w:t xml:space="preserve"> </w:t>
      </w:r>
      <w:r>
        <w:rPr>
          <w:sz w:val="18"/>
        </w:rPr>
        <w:t>ont eu</w:t>
      </w:r>
      <w:r>
        <w:rPr>
          <w:spacing w:val="-2"/>
          <w:sz w:val="18"/>
        </w:rPr>
        <w:t xml:space="preserve"> </w:t>
      </w:r>
      <w:r>
        <w:rPr>
          <w:sz w:val="18"/>
        </w:rPr>
        <w:t>connaissance,</w:t>
      </w:r>
      <w:r>
        <w:rPr>
          <w:spacing w:val="-1"/>
          <w:sz w:val="18"/>
        </w:rPr>
        <w:t xml:space="preserve"> </w:t>
      </w:r>
      <w:r>
        <w:rPr>
          <w:sz w:val="18"/>
        </w:rPr>
        <w:t>s’ils</w:t>
      </w:r>
      <w:r>
        <w:rPr>
          <w:spacing w:val="-2"/>
          <w:sz w:val="18"/>
        </w:rPr>
        <w:t xml:space="preserve"> </w:t>
      </w:r>
      <w:r>
        <w:rPr>
          <w:sz w:val="18"/>
        </w:rPr>
        <w:t>prouvent</w:t>
      </w:r>
      <w:r>
        <w:rPr>
          <w:spacing w:val="-1"/>
          <w:sz w:val="18"/>
        </w:rPr>
        <w:t xml:space="preserve"> </w:t>
      </w:r>
      <w:r>
        <w:rPr>
          <w:sz w:val="18"/>
        </w:rPr>
        <w:t>qu’ils</w:t>
      </w:r>
      <w:r>
        <w:rPr>
          <w:spacing w:val="-2"/>
          <w:sz w:val="18"/>
        </w:rPr>
        <w:t xml:space="preserve"> </w:t>
      </w:r>
      <w:r>
        <w:rPr>
          <w:sz w:val="18"/>
        </w:rPr>
        <w:t>l’ont</w:t>
      </w:r>
      <w:r>
        <w:rPr>
          <w:spacing w:val="-1"/>
          <w:sz w:val="18"/>
        </w:rPr>
        <w:t xml:space="preserve"> </w:t>
      </w:r>
      <w:r>
        <w:rPr>
          <w:sz w:val="18"/>
        </w:rPr>
        <w:t>ignoré</w:t>
      </w:r>
      <w:r>
        <w:rPr>
          <w:spacing w:val="-3"/>
          <w:sz w:val="18"/>
        </w:rPr>
        <w:t xml:space="preserve"> </w:t>
      </w:r>
      <w:r>
        <w:rPr>
          <w:sz w:val="18"/>
        </w:rPr>
        <w:t>jusque-là,</w:t>
      </w:r>
    </w:p>
    <w:p w:rsidR="00A07ACC" w:rsidRDefault="00543289">
      <w:pPr>
        <w:pStyle w:val="Paragraphedeliste"/>
        <w:numPr>
          <w:ilvl w:val="0"/>
          <w:numId w:val="2"/>
        </w:numPr>
        <w:tabs>
          <w:tab w:val="left" w:pos="1440"/>
          <w:tab w:val="left" w:pos="1441"/>
        </w:tabs>
        <w:spacing w:before="1" w:line="219" w:lineRule="exact"/>
        <w:rPr>
          <w:sz w:val="18"/>
        </w:rPr>
      </w:pPr>
      <w:r>
        <w:rPr>
          <w:sz w:val="18"/>
        </w:rPr>
        <w:t>Quand</w:t>
      </w:r>
      <w:r>
        <w:rPr>
          <w:spacing w:val="-2"/>
          <w:sz w:val="18"/>
        </w:rPr>
        <w:t xml:space="preserve"> </w:t>
      </w:r>
      <w:r>
        <w:rPr>
          <w:sz w:val="18"/>
        </w:rPr>
        <w:t>l’action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l’Assuré</w:t>
      </w:r>
      <w:r>
        <w:rPr>
          <w:spacing w:val="-1"/>
          <w:sz w:val="18"/>
        </w:rPr>
        <w:t xml:space="preserve"> </w:t>
      </w:r>
      <w:r>
        <w:rPr>
          <w:sz w:val="18"/>
        </w:rPr>
        <w:t>contre l’Assureur</w:t>
      </w:r>
      <w:r>
        <w:rPr>
          <w:spacing w:val="-1"/>
          <w:sz w:val="18"/>
        </w:rPr>
        <w:t xml:space="preserve"> </w:t>
      </w:r>
      <w:r>
        <w:rPr>
          <w:sz w:val="18"/>
        </w:rPr>
        <w:t>(la</w:t>
      </w:r>
      <w:r>
        <w:rPr>
          <w:spacing w:val="-1"/>
          <w:sz w:val="18"/>
        </w:rPr>
        <w:t xml:space="preserve"> </w:t>
      </w:r>
      <w:r>
        <w:rPr>
          <w:sz w:val="18"/>
        </w:rPr>
        <w:t>Société)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pour cause</w:t>
      </w:r>
      <w:r>
        <w:rPr>
          <w:spacing w:val="-1"/>
          <w:sz w:val="18"/>
        </w:rPr>
        <w:t xml:space="preserve"> </w:t>
      </w:r>
      <w:r>
        <w:rPr>
          <w:sz w:val="18"/>
        </w:rPr>
        <w:t>le</w:t>
      </w:r>
      <w:r>
        <w:rPr>
          <w:spacing w:val="-1"/>
          <w:sz w:val="18"/>
        </w:rPr>
        <w:t xml:space="preserve"> </w:t>
      </w:r>
      <w:r>
        <w:rPr>
          <w:sz w:val="18"/>
        </w:rPr>
        <w:t>recours d’un</w:t>
      </w:r>
      <w:r>
        <w:rPr>
          <w:spacing w:val="1"/>
          <w:sz w:val="18"/>
        </w:rPr>
        <w:t xml:space="preserve"> </w:t>
      </w:r>
      <w:r>
        <w:rPr>
          <w:sz w:val="18"/>
        </w:rPr>
        <w:t>tiers,</w:t>
      </w:r>
      <w:r>
        <w:rPr>
          <w:spacing w:val="-1"/>
          <w:sz w:val="18"/>
        </w:rPr>
        <w:t xml:space="preserve"> </w:t>
      </w:r>
      <w:r>
        <w:rPr>
          <w:sz w:val="18"/>
        </w:rPr>
        <w:t>que du</w:t>
      </w:r>
      <w:r>
        <w:rPr>
          <w:spacing w:val="-1"/>
          <w:sz w:val="18"/>
        </w:rPr>
        <w:t xml:space="preserve"> </w:t>
      </w:r>
      <w:r>
        <w:rPr>
          <w:sz w:val="18"/>
        </w:rPr>
        <w:t>jour</w:t>
      </w:r>
      <w:r>
        <w:rPr>
          <w:spacing w:val="-1"/>
          <w:sz w:val="18"/>
        </w:rPr>
        <w:t xml:space="preserve"> </w:t>
      </w:r>
      <w:r>
        <w:rPr>
          <w:sz w:val="18"/>
        </w:rPr>
        <w:t>où</w:t>
      </w:r>
      <w:r>
        <w:rPr>
          <w:spacing w:val="-2"/>
          <w:sz w:val="18"/>
        </w:rPr>
        <w:t xml:space="preserve"> </w:t>
      </w:r>
      <w:r>
        <w:rPr>
          <w:sz w:val="18"/>
        </w:rPr>
        <w:t>ce</w:t>
      </w:r>
      <w:r>
        <w:rPr>
          <w:spacing w:val="-2"/>
          <w:sz w:val="18"/>
        </w:rPr>
        <w:t xml:space="preserve"> </w:t>
      </w:r>
      <w:r>
        <w:rPr>
          <w:sz w:val="18"/>
        </w:rPr>
        <w:t>tiers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exercé une</w:t>
      </w:r>
      <w:r>
        <w:rPr>
          <w:spacing w:val="1"/>
          <w:sz w:val="18"/>
        </w:rPr>
        <w:t xml:space="preserve"> </w:t>
      </w:r>
      <w:r>
        <w:rPr>
          <w:sz w:val="18"/>
        </w:rPr>
        <w:t>action</w:t>
      </w:r>
    </w:p>
    <w:p w:rsidR="00A07ACC" w:rsidRDefault="00543289">
      <w:pPr>
        <w:pStyle w:val="Corpsdetexte"/>
        <w:spacing w:line="219" w:lineRule="exact"/>
        <w:ind w:left="1440"/>
      </w:pPr>
      <w:r>
        <w:t>en</w:t>
      </w:r>
      <w:r>
        <w:rPr>
          <w:spacing w:val="-3"/>
        </w:rPr>
        <w:t xml:space="preserve"> </w:t>
      </w:r>
      <w:r>
        <w:t>justice</w:t>
      </w:r>
      <w:r>
        <w:rPr>
          <w:spacing w:val="-2"/>
        </w:rPr>
        <w:t xml:space="preserve"> </w:t>
      </w:r>
      <w:r>
        <w:t>contre</w:t>
      </w:r>
      <w:r>
        <w:rPr>
          <w:spacing w:val="-2"/>
        </w:rPr>
        <w:t xml:space="preserve"> </w:t>
      </w:r>
      <w:r>
        <w:t>l’Assuré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été</w:t>
      </w:r>
      <w:r>
        <w:rPr>
          <w:spacing w:val="-2"/>
        </w:rPr>
        <w:t xml:space="preserve"> </w:t>
      </w:r>
      <w:r>
        <w:t>indemnisé</w:t>
      </w:r>
      <w:r>
        <w:rPr>
          <w:spacing w:val="-2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ce dernier.</w:t>
      </w:r>
    </w:p>
    <w:p w:rsidR="00A07ACC" w:rsidRDefault="00A07ACC">
      <w:pPr>
        <w:pStyle w:val="Corpsdetexte"/>
      </w:pPr>
    </w:p>
    <w:p w:rsidR="00A07ACC" w:rsidRDefault="00543289">
      <w:pPr>
        <w:pStyle w:val="Corpsdetexte"/>
        <w:ind w:left="720"/>
      </w:pPr>
      <w:r>
        <w:t>La</w:t>
      </w:r>
      <w:r>
        <w:rPr>
          <w:spacing w:val="-3"/>
        </w:rPr>
        <w:t xml:space="preserve"> </w:t>
      </w:r>
      <w:r>
        <w:t>prescription</w:t>
      </w:r>
      <w:r>
        <w:rPr>
          <w:spacing w:val="-1"/>
        </w:rPr>
        <w:t xml:space="preserve"> </w:t>
      </w:r>
      <w:r>
        <w:t>peut</w:t>
      </w:r>
      <w:r>
        <w:rPr>
          <w:spacing w:val="-1"/>
        </w:rPr>
        <w:t xml:space="preserve"> </w:t>
      </w:r>
      <w:r>
        <w:t>être</w:t>
      </w:r>
      <w:r>
        <w:rPr>
          <w:spacing w:val="-3"/>
        </w:rPr>
        <w:t xml:space="preserve"> </w:t>
      </w:r>
      <w:r>
        <w:t>interrompue</w:t>
      </w:r>
      <w:r>
        <w:rPr>
          <w:spacing w:val="-3"/>
        </w:rPr>
        <w:t xml:space="preserve"> </w:t>
      </w:r>
      <w:r>
        <w:t>(Article</w:t>
      </w:r>
      <w:r>
        <w:rPr>
          <w:spacing w:val="-2"/>
        </w:rPr>
        <w:t xml:space="preserve"> </w:t>
      </w:r>
      <w:r>
        <w:t>L.114-2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Code des</w:t>
      </w:r>
      <w:r>
        <w:rPr>
          <w:spacing w:val="-3"/>
        </w:rPr>
        <w:t xml:space="preserve"> </w:t>
      </w:r>
      <w:r>
        <w:t>Assurances)</w:t>
      </w:r>
      <w:r>
        <w:rPr>
          <w:spacing w:val="-1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:</w:t>
      </w:r>
    </w:p>
    <w:p w:rsidR="00A07ACC" w:rsidRDefault="00543289">
      <w:pPr>
        <w:pStyle w:val="Paragraphedeliste"/>
        <w:numPr>
          <w:ilvl w:val="0"/>
          <w:numId w:val="2"/>
        </w:numPr>
        <w:tabs>
          <w:tab w:val="left" w:pos="1440"/>
          <w:tab w:val="left" w:pos="1441"/>
        </w:tabs>
        <w:spacing w:before="1" w:line="219" w:lineRule="exact"/>
        <w:rPr>
          <w:sz w:val="18"/>
        </w:rPr>
      </w:pP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désignation</w:t>
      </w:r>
      <w:r>
        <w:rPr>
          <w:spacing w:val="-3"/>
          <w:sz w:val="18"/>
        </w:rPr>
        <w:t xml:space="preserve"> </w:t>
      </w:r>
      <w:r>
        <w:rPr>
          <w:sz w:val="18"/>
        </w:rPr>
        <w:t>d’un</w:t>
      </w:r>
      <w:r>
        <w:rPr>
          <w:spacing w:val="-2"/>
          <w:sz w:val="18"/>
        </w:rPr>
        <w:t xml:space="preserve"> </w:t>
      </w:r>
      <w:r>
        <w:rPr>
          <w:sz w:val="18"/>
        </w:rPr>
        <w:t>expert,</w:t>
      </w:r>
    </w:p>
    <w:p w:rsidR="00A07ACC" w:rsidRDefault="00543289">
      <w:pPr>
        <w:pStyle w:val="Paragraphedeliste"/>
        <w:numPr>
          <w:ilvl w:val="0"/>
          <w:numId w:val="2"/>
        </w:numPr>
        <w:tabs>
          <w:tab w:val="left" w:pos="1440"/>
          <w:tab w:val="left" w:pos="1441"/>
        </w:tabs>
        <w:spacing w:line="219" w:lineRule="exact"/>
        <w:rPr>
          <w:sz w:val="18"/>
        </w:rPr>
      </w:pPr>
      <w:r>
        <w:rPr>
          <w:sz w:val="18"/>
        </w:rPr>
        <w:t>L’envoi</w:t>
      </w:r>
      <w:r>
        <w:rPr>
          <w:spacing w:val="-3"/>
          <w:sz w:val="18"/>
        </w:rPr>
        <w:t xml:space="preserve"> </w:t>
      </w:r>
      <w:r>
        <w:rPr>
          <w:sz w:val="18"/>
        </w:rPr>
        <w:t>d’une</w:t>
      </w:r>
      <w:r>
        <w:rPr>
          <w:spacing w:val="-2"/>
          <w:sz w:val="18"/>
        </w:rPr>
        <w:t xml:space="preserve"> </w:t>
      </w:r>
      <w:r>
        <w:rPr>
          <w:sz w:val="18"/>
        </w:rPr>
        <w:t>lettre</w:t>
      </w:r>
      <w:r>
        <w:rPr>
          <w:spacing w:val="-3"/>
          <w:sz w:val="18"/>
        </w:rPr>
        <w:t xml:space="preserve"> </w:t>
      </w:r>
      <w:r>
        <w:rPr>
          <w:sz w:val="18"/>
        </w:rPr>
        <w:t>recommandée</w:t>
      </w:r>
      <w:r>
        <w:rPr>
          <w:spacing w:val="-2"/>
          <w:sz w:val="18"/>
        </w:rPr>
        <w:t xml:space="preserve"> </w:t>
      </w:r>
      <w:r>
        <w:rPr>
          <w:sz w:val="18"/>
        </w:rPr>
        <w:t>avec</w:t>
      </w:r>
      <w:r>
        <w:rPr>
          <w:spacing w:val="-3"/>
          <w:sz w:val="18"/>
        </w:rPr>
        <w:t xml:space="preserve"> </w:t>
      </w:r>
      <w:r>
        <w:rPr>
          <w:sz w:val="18"/>
        </w:rPr>
        <w:t>accusé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réception,</w:t>
      </w:r>
    </w:p>
    <w:p w:rsidR="00A07ACC" w:rsidRDefault="00543289">
      <w:pPr>
        <w:pStyle w:val="Paragraphedeliste"/>
        <w:numPr>
          <w:ilvl w:val="0"/>
          <w:numId w:val="2"/>
        </w:numPr>
        <w:tabs>
          <w:tab w:val="left" w:pos="1440"/>
          <w:tab w:val="left" w:pos="1441"/>
        </w:tabs>
        <w:spacing w:before="1" w:line="219" w:lineRule="exact"/>
        <w:rPr>
          <w:sz w:val="18"/>
        </w:rPr>
      </w:pPr>
      <w:r>
        <w:rPr>
          <w:sz w:val="18"/>
        </w:rPr>
        <w:t>Un</w:t>
      </w:r>
      <w:r>
        <w:rPr>
          <w:spacing w:val="-4"/>
          <w:sz w:val="18"/>
        </w:rPr>
        <w:t xml:space="preserve"> </w:t>
      </w:r>
      <w:r>
        <w:rPr>
          <w:sz w:val="18"/>
        </w:rPr>
        <w:t>acte</w:t>
      </w:r>
      <w:r>
        <w:rPr>
          <w:spacing w:val="-3"/>
          <w:sz w:val="18"/>
        </w:rPr>
        <w:t xml:space="preserve"> </w:t>
      </w:r>
      <w:r>
        <w:rPr>
          <w:sz w:val="18"/>
        </w:rPr>
        <w:t>d’huissier,</w:t>
      </w:r>
    </w:p>
    <w:p w:rsidR="00A07ACC" w:rsidRDefault="00543289">
      <w:pPr>
        <w:pStyle w:val="Paragraphedeliste"/>
        <w:numPr>
          <w:ilvl w:val="0"/>
          <w:numId w:val="2"/>
        </w:numPr>
        <w:tabs>
          <w:tab w:val="left" w:pos="1440"/>
          <w:tab w:val="left" w:pos="1441"/>
        </w:tabs>
        <w:spacing w:line="219" w:lineRule="exact"/>
        <w:rPr>
          <w:sz w:val="18"/>
        </w:rPr>
      </w:pP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saisine d’un</w:t>
      </w:r>
      <w:r>
        <w:rPr>
          <w:spacing w:val="-3"/>
          <w:sz w:val="18"/>
        </w:rPr>
        <w:t xml:space="preserve"> </w:t>
      </w:r>
      <w:r>
        <w:rPr>
          <w:sz w:val="18"/>
        </w:rPr>
        <w:t>tribunal,</w:t>
      </w:r>
      <w:r>
        <w:rPr>
          <w:spacing w:val="-2"/>
          <w:sz w:val="18"/>
        </w:rPr>
        <w:t xml:space="preserve"> </w:t>
      </w:r>
      <w:r>
        <w:rPr>
          <w:sz w:val="18"/>
        </w:rPr>
        <w:t>même</w:t>
      </w:r>
      <w:r>
        <w:rPr>
          <w:spacing w:val="-4"/>
          <w:sz w:val="18"/>
        </w:rPr>
        <w:t xml:space="preserve"> </w:t>
      </w:r>
      <w:r>
        <w:rPr>
          <w:sz w:val="18"/>
        </w:rPr>
        <w:t>en</w:t>
      </w:r>
      <w:r>
        <w:rPr>
          <w:spacing w:val="-2"/>
          <w:sz w:val="18"/>
        </w:rPr>
        <w:t xml:space="preserve"> </w:t>
      </w:r>
      <w:r>
        <w:rPr>
          <w:sz w:val="18"/>
        </w:rPr>
        <w:t>référé,</w:t>
      </w:r>
    </w:p>
    <w:p w:rsidR="00A07ACC" w:rsidRDefault="00543289">
      <w:pPr>
        <w:pStyle w:val="Paragraphedeliste"/>
        <w:numPr>
          <w:ilvl w:val="0"/>
          <w:numId w:val="2"/>
        </w:numPr>
        <w:tabs>
          <w:tab w:val="left" w:pos="1440"/>
          <w:tab w:val="left" w:pos="1441"/>
        </w:tabs>
        <w:spacing w:before="1"/>
        <w:rPr>
          <w:sz w:val="18"/>
        </w:rPr>
      </w:pPr>
      <w:r>
        <w:rPr>
          <w:sz w:val="18"/>
        </w:rPr>
        <w:t>Toutes</w:t>
      </w:r>
      <w:r>
        <w:rPr>
          <w:spacing w:val="-3"/>
          <w:sz w:val="18"/>
        </w:rPr>
        <w:t xml:space="preserve"> </w:t>
      </w:r>
      <w:r>
        <w:rPr>
          <w:sz w:val="18"/>
        </w:rPr>
        <w:t>les</w:t>
      </w:r>
      <w:r>
        <w:rPr>
          <w:spacing w:val="-3"/>
          <w:sz w:val="18"/>
        </w:rPr>
        <w:t xml:space="preserve"> </w:t>
      </w:r>
      <w:r>
        <w:rPr>
          <w:sz w:val="18"/>
        </w:rPr>
        <w:t>causes</w:t>
      </w:r>
      <w:r>
        <w:rPr>
          <w:spacing w:val="-3"/>
          <w:sz w:val="18"/>
        </w:rPr>
        <w:t xml:space="preserve"> </w:t>
      </w:r>
      <w:r>
        <w:rPr>
          <w:sz w:val="18"/>
        </w:rPr>
        <w:t>ordinaires.</w:t>
      </w:r>
    </w:p>
    <w:sectPr w:rsidR="00A07ACC">
      <w:pgSz w:w="11910" w:h="16840"/>
      <w:pgMar w:top="2100" w:right="600" w:bottom="960" w:left="0" w:header="284" w:footer="7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3289" w:rsidRDefault="00543289">
      <w:r>
        <w:separator/>
      </w:r>
    </w:p>
  </w:endnote>
  <w:endnote w:type="continuationSeparator" w:id="0">
    <w:p w:rsidR="00543289" w:rsidRDefault="00543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ACC" w:rsidRDefault="00543289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82.75pt;margin-top:811.45pt;width:281.85pt;height:21.5pt;z-index:-16192000;mso-position-horizontal-relative:page;mso-position-vertical-relative:page" filled="f" stroked="f">
          <v:textbox inset="0,0,0,0">
            <w:txbxContent>
              <w:p w:rsidR="00A07ACC" w:rsidRDefault="00543289">
                <w:pPr>
                  <w:spacing w:before="14"/>
                  <w:ind w:left="20" w:right="5" w:firstLine="40"/>
                  <w:rPr>
                    <w:rFonts w:ascii="Tahoma" w:hAnsi="Tahoma"/>
                    <w:sz w:val="16"/>
                  </w:rPr>
                </w:pPr>
                <w:r>
                  <w:rPr>
                    <w:rFonts w:ascii="Tahoma" w:hAnsi="Tahoma"/>
                    <w:sz w:val="16"/>
                  </w:rPr>
                  <w:t>108,</w:t>
                </w:r>
                <w:r>
                  <w:rPr>
                    <w:rFonts w:ascii="Tahoma" w:hAnsi="Tahoma"/>
                    <w:spacing w:val="1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sz w:val="16"/>
                  </w:rPr>
                  <w:t>avenue de Fontainebleau</w:t>
                </w:r>
                <w:r>
                  <w:rPr>
                    <w:rFonts w:ascii="Tahoma" w:hAnsi="Tahoma"/>
                    <w:spacing w:val="50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sz w:val="16"/>
                  </w:rPr>
                  <w:t>94270 LE</w:t>
                </w:r>
                <w:r>
                  <w:rPr>
                    <w:rFonts w:ascii="Tahoma" w:hAnsi="Tahoma"/>
                    <w:spacing w:val="50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sz w:val="16"/>
                  </w:rPr>
                  <w:t>KREMLIN-BICÊTRE</w:t>
                </w:r>
                <w:r>
                  <w:rPr>
                    <w:rFonts w:ascii="Tahoma" w:hAnsi="Tahoma"/>
                    <w:spacing w:val="50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sz w:val="16"/>
                  </w:rPr>
                  <w:t>Cedex France</w:t>
                </w:r>
                <w:r>
                  <w:rPr>
                    <w:rFonts w:ascii="Tahoma" w:hAnsi="Tahoma"/>
                    <w:spacing w:val="1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sz w:val="16"/>
                  </w:rPr>
                  <w:t>Tél</w:t>
                </w:r>
                <w:r>
                  <w:rPr>
                    <w:rFonts w:ascii="Tahoma" w:hAnsi="Tahoma"/>
                    <w:spacing w:val="-5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sz w:val="16"/>
                  </w:rPr>
                  <w:t>:</w:t>
                </w:r>
                <w:r>
                  <w:rPr>
                    <w:rFonts w:ascii="Tahoma" w:hAnsi="Tahoma"/>
                    <w:spacing w:val="-7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sz w:val="16"/>
                  </w:rPr>
                  <w:t>+33</w:t>
                </w:r>
                <w:r>
                  <w:rPr>
                    <w:rFonts w:ascii="Tahoma" w:hAnsi="Tahoma"/>
                    <w:spacing w:val="-6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sz w:val="16"/>
                  </w:rPr>
                  <w:t>1</w:t>
                </w:r>
                <w:r>
                  <w:rPr>
                    <w:rFonts w:ascii="Tahoma" w:hAnsi="Tahoma"/>
                    <w:spacing w:val="-3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sz w:val="16"/>
                  </w:rPr>
                  <w:t>58</w:t>
                </w:r>
                <w:r>
                  <w:rPr>
                    <w:rFonts w:ascii="Tahoma" w:hAnsi="Tahoma"/>
                    <w:spacing w:val="-4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sz w:val="16"/>
                  </w:rPr>
                  <w:t>68</w:t>
                </w:r>
                <w:r>
                  <w:rPr>
                    <w:rFonts w:ascii="Tahoma" w:hAnsi="Tahoma"/>
                    <w:spacing w:val="-3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sz w:val="16"/>
                  </w:rPr>
                  <w:t>22</w:t>
                </w:r>
                <w:r>
                  <w:rPr>
                    <w:rFonts w:ascii="Tahoma" w:hAnsi="Tahoma"/>
                    <w:spacing w:val="-6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sz w:val="16"/>
                  </w:rPr>
                  <w:t>75</w:t>
                </w:r>
                <w:r>
                  <w:rPr>
                    <w:rFonts w:ascii="Tahoma" w:hAnsi="Tahoma"/>
                    <w:spacing w:val="-7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sz w:val="16"/>
                  </w:rPr>
                  <w:t>–</w:t>
                </w:r>
                <w:r>
                  <w:rPr>
                    <w:rFonts w:ascii="Tahoma" w:hAnsi="Tahoma"/>
                    <w:spacing w:val="-3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sz w:val="16"/>
                  </w:rPr>
                  <w:t>e-mail</w:t>
                </w:r>
                <w:r>
                  <w:rPr>
                    <w:rFonts w:ascii="Tahoma" w:hAnsi="Tahoma"/>
                    <w:spacing w:val="-4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sz w:val="16"/>
                  </w:rPr>
                  <w:t>:</w:t>
                </w:r>
                <w:r>
                  <w:rPr>
                    <w:rFonts w:ascii="Tahoma" w:hAnsi="Tahoma"/>
                    <w:spacing w:val="-6"/>
                    <w:sz w:val="16"/>
                  </w:rPr>
                  <w:t xml:space="preserve"> </w:t>
                </w:r>
                <w:hyperlink r:id="rId1">
                  <w:r>
                    <w:rPr>
                      <w:rFonts w:ascii="Tahoma" w:hAnsi="Tahoma"/>
                      <w:color w:val="336699"/>
                      <w:sz w:val="16"/>
                    </w:rPr>
                    <w:t>federation@sport-u.com</w:t>
                  </w:r>
                  <w:r>
                    <w:rPr>
                      <w:rFonts w:ascii="Tahoma" w:hAnsi="Tahoma"/>
                      <w:color w:val="336699"/>
                      <w:spacing w:val="-5"/>
                      <w:sz w:val="16"/>
                    </w:rPr>
                    <w:t xml:space="preserve"> </w:t>
                  </w:r>
                </w:hyperlink>
                <w:r>
                  <w:rPr>
                    <w:rFonts w:ascii="Tahoma" w:hAnsi="Tahoma"/>
                    <w:sz w:val="16"/>
                  </w:rPr>
                  <w:t>–</w:t>
                </w:r>
                <w:r>
                  <w:rPr>
                    <w:rFonts w:ascii="Tahoma" w:hAnsi="Tahoma"/>
                    <w:spacing w:val="-6"/>
                    <w:sz w:val="16"/>
                  </w:rPr>
                  <w:t xml:space="preserve"> </w:t>
                </w:r>
                <w:hyperlink r:id="rId2">
                  <w:r>
                    <w:rPr>
                      <w:rFonts w:ascii="Tahoma" w:hAnsi="Tahoma"/>
                      <w:color w:val="C00000"/>
                      <w:sz w:val="16"/>
                    </w:rPr>
                    <w:t>www.sport-u.com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565.8pt;margin-top:821.4pt;width:19.35pt;height:11.8pt;z-index:-16191488;mso-position-horizontal-relative:page;mso-position-vertical-relative:page" filled="f" stroked="f">
          <v:textbox inset="0,0,0,0">
            <w:txbxContent>
              <w:p w:rsidR="00A07ACC" w:rsidRDefault="00543289">
                <w:pPr>
                  <w:spacing w:before="14"/>
                  <w:ind w:left="60"/>
                  <w:rPr>
                    <w:rFonts w:ascii="Tahoma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Tahoma"/>
                    <w:color w:val="4F81BC"/>
                    <w:w w:val="10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6F2F46">
                  <w:rPr>
                    <w:rFonts w:ascii="Tahoma"/>
                    <w:noProof/>
                    <w:color w:val="4F81BC"/>
                    <w:w w:val="105"/>
                    <w:sz w:val="16"/>
                  </w:rPr>
                  <w:t>2</w:t>
                </w:r>
                <w:r>
                  <w:fldChar w:fldCharType="end"/>
                </w:r>
                <w:r>
                  <w:rPr>
                    <w:rFonts w:ascii="Tahoma"/>
                    <w:color w:val="4F81BC"/>
                    <w:w w:val="105"/>
                    <w:sz w:val="16"/>
                  </w:rPr>
                  <w:t>/2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ACC" w:rsidRDefault="00A07ACC">
    <w:pPr>
      <w:pStyle w:val="Corpsdetex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ACC" w:rsidRDefault="00543289">
    <w:pPr>
      <w:pStyle w:val="Corpsdetexte"/>
      <w:spacing w:line="14" w:lineRule="auto"/>
      <w:rPr>
        <w:sz w:val="20"/>
      </w:rPr>
    </w:pPr>
    <w:r>
      <w:pict>
        <v:rect id="_x0000_s2052" style="position:absolute;margin-left:34.55pt;margin-top:789.35pt;width:526.3pt;height:.5pt;z-index:-1618944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5pt;margin-top:790pt;width:528.45pt;height:31.85pt;z-index:-16188928;mso-position-horizontal-relative:page;mso-position-vertical-relative:page" filled="f" stroked="f">
          <v:textbox inset="0,0,0,0">
            <w:txbxContent>
              <w:p w:rsidR="00A07ACC" w:rsidRDefault="00543289">
                <w:pPr>
                  <w:spacing w:before="16"/>
                  <w:ind w:left="20" w:right="78"/>
                  <w:jc w:val="both"/>
                  <w:rPr>
                    <w:rFonts w:ascii="Arial MT" w:hAnsi="Arial MT"/>
                    <w:sz w:val="12"/>
                  </w:rPr>
                </w:pPr>
                <w:r>
                  <w:rPr>
                    <w:rFonts w:ascii="Arial MT" w:hAnsi="Arial MT"/>
                    <w:sz w:val="12"/>
                  </w:rPr>
                  <w:t>Cette notice est un résumé des conditions d’assurance et ne peut engager l’assureur au-delà des conditions des contrats auxquels elle se réfère. Les contrats peuvent être consultés au siège de la</w:t>
                </w:r>
                <w:r>
                  <w:rPr>
                    <w:rFonts w:ascii="Arial MT" w:hAnsi="Arial MT"/>
                    <w:spacing w:val="1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FFSU.</w:t>
                </w:r>
                <w:r>
                  <w:rPr>
                    <w:rFonts w:ascii="Arial MT" w:hAnsi="Arial MT"/>
                    <w:spacing w:val="-4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Contrats</w:t>
                </w:r>
                <w:r>
                  <w:rPr>
                    <w:rFonts w:ascii="Arial MT" w:hAnsi="Arial MT"/>
                    <w:spacing w:val="-4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souscrits</w:t>
                </w:r>
                <w:r>
                  <w:rPr>
                    <w:rFonts w:ascii="Arial MT" w:hAnsi="Arial MT"/>
                    <w:spacing w:val="-5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auprès</w:t>
                </w:r>
                <w:r>
                  <w:rPr>
                    <w:rFonts w:ascii="Arial MT" w:hAnsi="Arial MT"/>
                    <w:spacing w:val="-5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de</w:t>
                </w:r>
                <w:r>
                  <w:rPr>
                    <w:rFonts w:ascii="Arial MT" w:hAnsi="Arial MT"/>
                    <w:spacing w:val="-3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MAIF,</w:t>
                </w:r>
                <w:r>
                  <w:rPr>
                    <w:rFonts w:ascii="Arial MT" w:hAnsi="Arial MT"/>
                    <w:spacing w:val="-4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société</w:t>
                </w:r>
                <w:r>
                  <w:rPr>
                    <w:rFonts w:ascii="Arial MT" w:hAnsi="Arial MT"/>
                    <w:spacing w:val="-4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d’assurance</w:t>
                </w:r>
                <w:r>
                  <w:rPr>
                    <w:rFonts w:ascii="Arial MT" w:hAnsi="Arial MT"/>
                    <w:spacing w:val="-4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mutuelle</w:t>
                </w:r>
                <w:r>
                  <w:rPr>
                    <w:rFonts w:ascii="Arial MT" w:hAnsi="Arial MT"/>
                    <w:spacing w:val="-4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à</w:t>
                </w:r>
                <w:r>
                  <w:rPr>
                    <w:rFonts w:ascii="Arial MT" w:hAnsi="Arial MT"/>
                    <w:spacing w:val="-3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cotisation</w:t>
                </w:r>
                <w:r>
                  <w:rPr>
                    <w:rFonts w:ascii="Arial MT" w:hAnsi="Arial MT"/>
                    <w:spacing w:val="-4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variables,</w:t>
                </w:r>
                <w:r>
                  <w:rPr>
                    <w:rFonts w:ascii="Arial MT" w:hAnsi="Arial MT"/>
                    <w:spacing w:val="-4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CS</w:t>
                </w:r>
                <w:r>
                  <w:rPr>
                    <w:rFonts w:ascii="Arial MT" w:hAnsi="Arial MT"/>
                    <w:spacing w:val="-6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90000-</w:t>
                </w:r>
                <w:r>
                  <w:rPr>
                    <w:rFonts w:ascii="Arial MT" w:hAnsi="Arial MT"/>
                    <w:spacing w:val="-3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79038</w:t>
                </w:r>
                <w:r>
                  <w:rPr>
                    <w:rFonts w:ascii="Arial MT" w:hAnsi="Arial MT"/>
                    <w:spacing w:val="-4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Niort</w:t>
                </w:r>
                <w:r>
                  <w:rPr>
                    <w:rFonts w:ascii="Arial MT" w:hAnsi="Arial MT"/>
                    <w:spacing w:val="-4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cedex</w:t>
                </w:r>
                <w:r>
                  <w:rPr>
                    <w:rFonts w:ascii="Arial MT" w:hAnsi="Arial MT"/>
                    <w:spacing w:val="-5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9,</w:t>
                </w:r>
                <w:r>
                  <w:rPr>
                    <w:rFonts w:ascii="Arial MT" w:hAnsi="Arial MT"/>
                    <w:spacing w:val="-4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par</w:t>
                </w:r>
                <w:r>
                  <w:rPr>
                    <w:rFonts w:ascii="Arial MT" w:hAnsi="Arial MT"/>
                    <w:spacing w:val="-3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l’intermédiaire</w:t>
                </w:r>
                <w:r>
                  <w:rPr>
                    <w:rFonts w:ascii="Arial MT" w:hAnsi="Arial MT"/>
                    <w:spacing w:val="-4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d’</w:t>
                </w:r>
                <w:r>
                  <w:rPr>
                    <w:rFonts w:ascii="Arial" w:hAnsi="Arial"/>
                    <w:b/>
                    <w:color w:val="001F5F"/>
                    <w:sz w:val="12"/>
                  </w:rPr>
                  <w:t>aiac</w:t>
                </w:r>
                <w:r>
                  <w:rPr>
                    <w:rFonts w:ascii="Arial" w:hAnsi="Arial"/>
                    <w:b/>
                    <w:color w:val="001F5F"/>
                    <w:spacing w:val="-4"/>
                    <w:sz w:val="12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001F5F"/>
                    <w:sz w:val="12"/>
                  </w:rPr>
                  <w:t>courtage</w:t>
                </w:r>
                <w:r>
                  <w:rPr>
                    <w:rFonts w:ascii="Arial" w:hAnsi="Arial"/>
                    <w:b/>
                    <w:color w:val="001F5F"/>
                    <w:spacing w:val="-4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–</w:t>
                </w:r>
                <w:r>
                  <w:rPr>
                    <w:rFonts w:ascii="Arial MT" w:hAnsi="Arial MT"/>
                    <w:spacing w:val="-4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courtier</w:t>
                </w:r>
                <w:r>
                  <w:rPr>
                    <w:rFonts w:ascii="Arial MT" w:hAnsi="Arial MT"/>
                    <w:spacing w:val="-3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d’assurances</w:t>
                </w:r>
                <w:r>
                  <w:rPr>
                    <w:rFonts w:ascii="Arial MT" w:hAnsi="Arial MT"/>
                    <w:spacing w:val="-5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enregistré</w:t>
                </w:r>
                <w:r>
                  <w:rPr>
                    <w:rFonts w:ascii="Arial MT" w:hAnsi="Arial MT"/>
                    <w:spacing w:val="1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à</w:t>
                </w:r>
                <w:r>
                  <w:rPr>
                    <w:rFonts w:ascii="Arial MT" w:hAnsi="Arial MT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l’ORIAS</w:t>
                </w:r>
                <w:r>
                  <w:rPr>
                    <w:rFonts w:ascii="Arial MT" w:hAnsi="Arial MT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sous la</w:t>
                </w:r>
                <w:r>
                  <w:rPr>
                    <w:rFonts w:ascii="Arial MT" w:hAnsi="Arial MT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référence</w:t>
                </w:r>
                <w:r>
                  <w:rPr>
                    <w:rFonts w:ascii="Arial MT" w:hAnsi="Arial MT"/>
                    <w:spacing w:val="2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07005935.</w:t>
                </w:r>
                <w:r>
                  <w:rPr>
                    <w:rFonts w:ascii="Arial MT" w:hAnsi="Arial MT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Entreprises régies</w:t>
                </w:r>
                <w:r>
                  <w:rPr>
                    <w:rFonts w:ascii="Arial MT" w:hAnsi="Arial MT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par le</w:t>
                </w:r>
                <w:r>
                  <w:rPr>
                    <w:rFonts w:ascii="Arial MT" w:hAnsi="Arial MT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code</w:t>
                </w:r>
                <w:r>
                  <w:rPr>
                    <w:rFonts w:ascii="Arial MT" w:hAnsi="Arial MT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des</w:t>
                </w:r>
                <w:r>
                  <w:rPr>
                    <w:rFonts w:ascii="Arial MT" w:hAnsi="Arial MT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assurances</w:t>
                </w:r>
                <w:r>
                  <w:rPr>
                    <w:rFonts w:ascii="Arial MT" w:hAnsi="Arial MT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et soumise</w:t>
                </w:r>
                <w:r>
                  <w:rPr>
                    <w:rFonts w:ascii="Arial MT" w:hAnsi="Arial MT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au contrôle</w:t>
                </w:r>
                <w:r>
                  <w:rPr>
                    <w:rFonts w:ascii="Arial MT" w:hAnsi="Arial MT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de l’ACPR,</w:t>
                </w:r>
                <w:r>
                  <w:rPr>
                    <w:rFonts w:ascii="Arial MT" w:hAnsi="Arial MT"/>
                    <w:spacing w:val="4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4</w:t>
                </w:r>
                <w:r>
                  <w:rPr>
                    <w:rFonts w:ascii="Arial MT" w:hAnsi="Arial MT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place de</w:t>
                </w:r>
                <w:r>
                  <w:rPr>
                    <w:rFonts w:ascii="Arial MT" w:hAnsi="Arial MT"/>
                    <w:spacing w:val="-3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Budapest, 75009</w:t>
                </w:r>
                <w:r>
                  <w:rPr>
                    <w:rFonts w:ascii="Arial MT" w:hAnsi="Arial MT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 MT" w:hAnsi="Arial MT"/>
                    <w:sz w:val="12"/>
                  </w:rPr>
                  <w:t>Paris.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540.85pt;margin-top:810.85pt;width:22.75pt;height:11pt;z-index:-16188416;mso-position-horizontal-relative:page;mso-position-vertical-relative:page" filled="f" stroked="f">
          <v:textbox inset="0,0,0,0">
            <w:txbxContent>
              <w:p w:rsidR="00A07ACC" w:rsidRDefault="00543289">
                <w:pPr>
                  <w:spacing w:before="15"/>
                  <w:ind w:left="60"/>
                  <w:rPr>
                    <w:rFonts w:ascii="Arial MT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6F2F46">
                  <w:rPr>
                    <w:rFonts w:ascii="Arial MT"/>
                    <w:noProof/>
                    <w:sz w:val="16"/>
                  </w:rPr>
                  <w:t>8</w:t>
                </w:r>
                <w:r>
                  <w:fldChar w:fldCharType="end"/>
                </w:r>
                <w:r>
                  <w:rPr>
                    <w:rFonts w:ascii="Arial MT"/>
                    <w:sz w:val="16"/>
                  </w:rPr>
                  <w:t xml:space="preserve"> /</w:t>
                </w:r>
                <w:r>
                  <w:rPr>
                    <w:rFonts w:ascii="Arial MT"/>
                    <w:spacing w:val="2"/>
                    <w:sz w:val="16"/>
                  </w:rPr>
                  <w:t xml:space="preserve"> </w:t>
                </w:r>
                <w:r>
                  <w:rPr>
                    <w:rFonts w:ascii="Arial MT"/>
                    <w:sz w:val="16"/>
                  </w:rPr>
                  <w:t>8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5pt;margin-top:812.7pt;width:3.7pt;height:8.75pt;z-index:-16187904;mso-position-horizontal-relative:page;mso-position-vertical-relative:page" filled="f" stroked="f">
          <v:textbox inset="0,0,0,0">
            <w:txbxContent>
              <w:p w:rsidR="00A07ACC" w:rsidRDefault="00543289">
                <w:pPr>
                  <w:spacing w:before="16"/>
                  <w:ind w:left="20"/>
                  <w:rPr>
                    <w:rFonts w:ascii="Arial MT"/>
                    <w:sz w:val="12"/>
                  </w:rPr>
                </w:pPr>
                <w:r>
                  <w:rPr>
                    <w:rFonts w:ascii="Arial MT"/>
                    <w:sz w:val="12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3289" w:rsidRDefault="00543289">
      <w:r>
        <w:separator/>
      </w:r>
    </w:p>
  </w:footnote>
  <w:footnote w:type="continuationSeparator" w:id="0">
    <w:p w:rsidR="00543289" w:rsidRDefault="005432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ACC" w:rsidRDefault="00543289">
    <w:pPr>
      <w:pStyle w:val="Corpsdetexte"/>
      <w:spacing w:line="14" w:lineRule="auto"/>
      <w:rPr>
        <w:sz w:val="20"/>
      </w:rPr>
    </w:pPr>
    <w:r>
      <w:pict>
        <v:group id="_x0000_s2055" style="position:absolute;margin-left:14.7pt;margin-top:14.2pt;width:561.65pt;height:91.65pt;z-index:-16190976;mso-position-horizontal-relative:page;mso-position-vertical-relative:page" coordorigin="294,284" coordsize="11233,18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8" type="#_x0000_t75" style="position:absolute;left:294;top:284;width:11233;height:1833">
            <v:imagedata r:id="rId1" o:title=""/>
          </v:shape>
          <v:shape id="_x0000_s2057" type="#_x0000_t75" style="position:absolute;left:8425;top:630;width:1459;height:1075">
            <v:imagedata r:id="rId2" o:title=""/>
          </v:shape>
          <v:shape id="_x0000_s2056" type="#_x0000_t75" style="position:absolute;left:10130;top:720;width:1219;height:893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22pt;margin-top:33.9pt;width:151.35pt;height:24.65pt;z-index:-16190464;mso-position-horizontal-relative:page;mso-position-vertical-relative:page" filled="f" stroked="f">
          <v:textbox inset="0,0,0,0">
            <w:txbxContent>
              <w:p w:rsidR="00A07ACC" w:rsidRDefault="00543289">
                <w:pPr>
                  <w:spacing w:before="12"/>
                  <w:ind w:left="20" w:right="10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color w:val="FFFFFF"/>
                    <w:sz w:val="20"/>
                  </w:rPr>
                  <w:t>Notice</w:t>
                </w:r>
                <w:r>
                  <w:rPr>
                    <w:rFonts w:ascii="Arial" w:hAnsi="Arial"/>
                    <w:b/>
                    <w:color w:val="FFFFFF"/>
                    <w:spacing w:val="-8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0"/>
                  </w:rPr>
                  <w:t>d’Information</w:t>
                </w:r>
                <w:r>
                  <w:rPr>
                    <w:rFonts w:ascii="Arial" w:hAnsi="Arial"/>
                    <w:b/>
                    <w:color w:val="FFFFFF"/>
                    <w:spacing w:val="-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0"/>
                  </w:rPr>
                  <w:t>assurance</w:t>
                </w:r>
                <w:r>
                  <w:rPr>
                    <w:rFonts w:ascii="Arial" w:hAnsi="Arial"/>
                    <w:b/>
                    <w:color w:val="FFFFFF"/>
                    <w:spacing w:val="-52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0"/>
                  </w:rPr>
                  <w:t>Individuelle Accident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222pt;margin-top:68.45pt;width:84.75pt;height:13.15pt;z-index:-16189952;mso-position-horizontal-relative:page;mso-position-vertical-relative:page" filled="f" stroked="f">
          <v:textbox inset="0,0,0,0">
            <w:txbxContent>
              <w:p w:rsidR="00A07ACC" w:rsidRDefault="00543289">
                <w:pPr>
                  <w:spacing w:before="12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sz w:val="20"/>
                  </w:rPr>
                  <w:t>Saison</w:t>
                </w:r>
                <w:r>
                  <w:rPr>
                    <w:rFonts w:ascii="Arial"/>
                    <w:b/>
                    <w:color w:val="FFFFFF"/>
                    <w:spacing w:val="-4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z w:val="20"/>
                  </w:rPr>
                  <w:t>2024/2025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A2596"/>
    <w:multiLevelType w:val="hybridMultilevel"/>
    <w:tmpl w:val="2946C10C"/>
    <w:lvl w:ilvl="0" w:tplc="884AF790">
      <w:numFmt w:val="bullet"/>
      <w:lvlText w:val="☐"/>
      <w:lvlJc w:val="left"/>
      <w:pPr>
        <w:ind w:left="326" w:hanging="219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fr-FR" w:eastAsia="en-US" w:bidi="ar-SA"/>
      </w:rPr>
    </w:lvl>
    <w:lvl w:ilvl="1" w:tplc="F56842C0">
      <w:numFmt w:val="bullet"/>
      <w:lvlText w:val="•"/>
      <w:lvlJc w:val="left"/>
      <w:pPr>
        <w:ind w:left="545" w:hanging="219"/>
      </w:pPr>
      <w:rPr>
        <w:rFonts w:hint="default"/>
        <w:lang w:val="fr-FR" w:eastAsia="en-US" w:bidi="ar-SA"/>
      </w:rPr>
    </w:lvl>
    <w:lvl w:ilvl="2" w:tplc="0E4E46FA">
      <w:numFmt w:val="bullet"/>
      <w:lvlText w:val="•"/>
      <w:lvlJc w:val="left"/>
      <w:pPr>
        <w:ind w:left="770" w:hanging="219"/>
      </w:pPr>
      <w:rPr>
        <w:rFonts w:hint="default"/>
        <w:lang w:val="fr-FR" w:eastAsia="en-US" w:bidi="ar-SA"/>
      </w:rPr>
    </w:lvl>
    <w:lvl w:ilvl="3" w:tplc="6D0E41DC">
      <w:numFmt w:val="bullet"/>
      <w:lvlText w:val="•"/>
      <w:lvlJc w:val="left"/>
      <w:pPr>
        <w:ind w:left="995" w:hanging="219"/>
      </w:pPr>
      <w:rPr>
        <w:rFonts w:hint="default"/>
        <w:lang w:val="fr-FR" w:eastAsia="en-US" w:bidi="ar-SA"/>
      </w:rPr>
    </w:lvl>
    <w:lvl w:ilvl="4" w:tplc="EE109644">
      <w:numFmt w:val="bullet"/>
      <w:lvlText w:val="•"/>
      <w:lvlJc w:val="left"/>
      <w:pPr>
        <w:ind w:left="1220" w:hanging="219"/>
      </w:pPr>
      <w:rPr>
        <w:rFonts w:hint="default"/>
        <w:lang w:val="fr-FR" w:eastAsia="en-US" w:bidi="ar-SA"/>
      </w:rPr>
    </w:lvl>
    <w:lvl w:ilvl="5" w:tplc="5B727F8E">
      <w:numFmt w:val="bullet"/>
      <w:lvlText w:val="•"/>
      <w:lvlJc w:val="left"/>
      <w:pPr>
        <w:ind w:left="1446" w:hanging="219"/>
      </w:pPr>
      <w:rPr>
        <w:rFonts w:hint="default"/>
        <w:lang w:val="fr-FR" w:eastAsia="en-US" w:bidi="ar-SA"/>
      </w:rPr>
    </w:lvl>
    <w:lvl w:ilvl="6" w:tplc="058C2A40">
      <w:numFmt w:val="bullet"/>
      <w:lvlText w:val="•"/>
      <w:lvlJc w:val="left"/>
      <w:pPr>
        <w:ind w:left="1671" w:hanging="219"/>
      </w:pPr>
      <w:rPr>
        <w:rFonts w:hint="default"/>
        <w:lang w:val="fr-FR" w:eastAsia="en-US" w:bidi="ar-SA"/>
      </w:rPr>
    </w:lvl>
    <w:lvl w:ilvl="7" w:tplc="2ABCEA82">
      <w:numFmt w:val="bullet"/>
      <w:lvlText w:val="•"/>
      <w:lvlJc w:val="left"/>
      <w:pPr>
        <w:ind w:left="1896" w:hanging="219"/>
      </w:pPr>
      <w:rPr>
        <w:rFonts w:hint="default"/>
        <w:lang w:val="fr-FR" w:eastAsia="en-US" w:bidi="ar-SA"/>
      </w:rPr>
    </w:lvl>
    <w:lvl w:ilvl="8" w:tplc="2752B80C">
      <w:numFmt w:val="bullet"/>
      <w:lvlText w:val="•"/>
      <w:lvlJc w:val="left"/>
      <w:pPr>
        <w:ind w:left="2121" w:hanging="219"/>
      </w:pPr>
      <w:rPr>
        <w:rFonts w:hint="default"/>
        <w:lang w:val="fr-FR" w:eastAsia="en-US" w:bidi="ar-SA"/>
      </w:rPr>
    </w:lvl>
  </w:abstractNum>
  <w:abstractNum w:abstractNumId="1" w15:restartNumberingAfterBreak="0">
    <w:nsid w:val="0A1B5213"/>
    <w:multiLevelType w:val="hybridMultilevel"/>
    <w:tmpl w:val="E5C441B2"/>
    <w:lvl w:ilvl="0" w:tplc="DDC8BB1E">
      <w:numFmt w:val="bullet"/>
      <w:lvlText w:val="☐"/>
      <w:lvlJc w:val="left"/>
      <w:pPr>
        <w:ind w:left="329" w:hanging="221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fr-FR" w:eastAsia="en-US" w:bidi="ar-SA"/>
      </w:rPr>
    </w:lvl>
    <w:lvl w:ilvl="1" w:tplc="27F0A418">
      <w:numFmt w:val="bullet"/>
      <w:lvlText w:val="•"/>
      <w:lvlJc w:val="left"/>
      <w:pPr>
        <w:ind w:left="593" w:hanging="221"/>
      </w:pPr>
      <w:rPr>
        <w:rFonts w:hint="default"/>
        <w:lang w:val="fr-FR" w:eastAsia="en-US" w:bidi="ar-SA"/>
      </w:rPr>
    </w:lvl>
    <w:lvl w:ilvl="2" w:tplc="C6706C76">
      <w:numFmt w:val="bullet"/>
      <w:lvlText w:val="•"/>
      <w:lvlJc w:val="left"/>
      <w:pPr>
        <w:ind w:left="866" w:hanging="221"/>
      </w:pPr>
      <w:rPr>
        <w:rFonts w:hint="default"/>
        <w:lang w:val="fr-FR" w:eastAsia="en-US" w:bidi="ar-SA"/>
      </w:rPr>
    </w:lvl>
    <w:lvl w:ilvl="3" w:tplc="86923732">
      <w:numFmt w:val="bullet"/>
      <w:lvlText w:val="•"/>
      <w:lvlJc w:val="left"/>
      <w:pPr>
        <w:ind w:left="1140" w:hanging="221"/>
      </w:pPr>
      <w:rPr>
        <w:rFonts w:hint="default"/>
        <w:lang w:val="fr-FR" w:eastAsia="en-US" w:bidi="ar-SA"/>
      </w:rPr>
    </w:lvl>
    <w:lvl w:ilvl="4" w:tplc="FA4A7E74">
      <w:numFmt w:val="bullet"/>
      <w:lvlText w:val="•"/>
      <w:lvlJc w:val="left"/>
      <w:pPr>
        <w:ind w:left="1413" w:hanging="221"/>
      </w:pPr>
      <w:rPr>
        <w:rFonts w:hint="default"/>
        <w:lang w:val="fr-FR" w:eastAsia="en-US" w:bidi="ar-SA"/>
      </w:rPr>
    </w:lvl>
    <w:lvl w:ilvl="5" w:tplc="A9966C4A">
      <w:numFmt w:val="bullet"/>
      <w:lvlText w:val="•"/>
      <w:lvlJc w:val="left"/>
      <w:pPr>
        <w:ind w:left="1687" w:hanging="221"/>
      </w:pPr>
      <w:rPr>
        <w:rFonts w:hint="default"/>
        <w:lang w:val="fr-FR" w:eastAsia="en-US" w:bidi="ar-SA"/>
      </w:rPr>
    </w:lvl>
    <w:lvl w:ilvl="6" w:tplc="E2407604">
      <w:numFmt w:val="bullet"/>
      <w:lvlText w:val="•"/>
      <w:lvlJc w:val="left"/>
      <w:pPr>
        <w:ind w:left="1960" w:hanging="221"/>
      </w:pPr>
      <w:rPr>
        <w:rFonts w:hint="default"/>
        <w:lang w:val="fr-FR" w:eastAsia="en-US" w:bidi="ar-SA"/>
      </w:rPr>
    </w:lvl>
    <w:lvl w:ilvl="7" w:tplc="F4FA9C26">
      <w:numFmt w:val="bullet"/>
      <w:lvlText w:val="•"/>
      <w:lvlJc w:val="left"/>
      <w:pPr>
        <w:ind w:left="2233" w:hanging="221"/>
      </w:pPr>
      <w:rPr>
        <w:rFonts w:hint="default"/>
        <w:lang w:val="fr-FR" w:eastAsia="en-US" w:bidi="ar-SA"/>
      </w:rPr>
    </w:lvl>
    <w:lvl w:ilvl="8" w:tplc="FD1A8BCC">
      <w:numFmt w:val="bullet"/>
      <w:lvlText w:val="•"/>
      <w:lvlJc w:val="left"/>
      <w:pPr>
        <w:ind w:left="2507" w:hanging="221"/>
      </w:pPr>
      <w:rPr>
        <w:rFonts w:hint="default"/>
        <w:lang w:val="fr-FR" w:eastAsia="en-US" w:bidi="ar-SA"/>
      </w:rPr>
    </w:lvl>
  </w:abstractNum>
  <w:abstractNum w:abstractNumId="2" w15:restartNumberingAfterBreak="0">
    <w:nsid w:val="0E545F8B"/>
    <w:multiLevelType w:val="hybridMultilevel"/>
    <w:tmpl w:val="2F7620AE"/>
    <w:lvl w:ilvl="0" w:tplc="0210742C">
      <w:numFmt w:val="bullet"/>
      <w:lvlText w:val="☐"/>
      <w:lvlJc w:val="left"/>
      <w:pPr>
        <w:ind w:left="326" w:hanging="219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fr-FR" w:eastAsia="en-US" w:bidi="ar-SA"/>
      </w:rPr>
    </w:lvl>
    <w:lvl w:ilvl="1" w:tplc="46C6AA64">
      <w:numFmt w:val="bullet"/>
      <w:lvlText w:val="•"/>
      <w:lvlJc w:val="left"/>
      <w:pPr>
        <w:ind w:left="545" w:hanging="219"/>
      </w:pPr>
      <w:rPr>
        <w:rFonts w:hint="default"/>
        <w:lang w:val="fr-FR" w:eastAsia="en-US" w:bidi="ar-SA"/>
      </w:rPr>
    </w:lvl>
    <w:lvl w:ilvl="2" w:tplc="2AF42764">
      <w:numFmt w:val="bullet"/>
      <w:lvlText w:val="•"/>
      <w:lvlJc w:val="left"/>
      <w:pPr>
        <w:ind w:left="770" w:hanging="219"/>
      </w:pPr>
      <w:rPr>
        <w:rFonts w:hint="default"/>
        <w:lang w:val="fr-FR" w:eastAsia="en-US" w:bidi="ar-SA"/>
      </w:rPr>
    </w:lvl>
    <w:lvl w:ilvl="3" w:tplc="6CEE5AAA">
      <w:numFmt w:val="bullet"/>
      <w:lvlText w:val="•"/>
      <w:lvlJc w:val="left"/>
      <w:pPr>
        <w:ind w:left="995" w:hanging="219"/>
      </w:pPr>
      <w:rPr>
        <w:rFonts w:hint="default"/>
        <w:lang w:val="fr-FR" w:eastAsia="en-US" w:bidi="ar-SA"/>
      </w:rPr>
    </w:lvl>
    <w:lvl w:ilvl="4" w:tplc="8F344316">
      <w:numFmt w:val="bullet"/>
      <w:lvlText w:val="•"/>
      <w:lvlJc w:val="left"/>
      <w:pPr>
        <w:ind w:left="1220" w:hanging="219"/>
      </w:pPr>
      <w:rPr>
        <w:rFonts w:hint="default"/>
        <w:lang w:val="fr-FR" w:eastAsia="en-US" w:bidi="ar-SA"/>
      </w:rPr>
    </w:lvl>
    <w:lvl w:ilvl="5" w:tplc="0B7AAD96">
      <w:numFmt w:val="bullet"/>
      <w:lvlText w:val="•"/>
      <w:lvlJc w:val="left"/>
      <w:pPr>
        <w:ind w:left="1446" w:hanging="219"/>
      </w:pPr>
      <w:rPr>
        <w:rFonts w:hint="default"/>
        <w:lang w:val="fr-FR" w:eastAsia="en-US" w:bidi="ar-SA"/>
      </w:rPr>
    </w:lvl>
    <w:lvl w:ilvl="6" w:tplc="C9B0FD9A">
      <w:numFmt w:val="bullet"/>
      <w:lvlText w:val="•"/>
      <w:lvlJc w:val="left"/>
      <w:pPr>
        <w:ind w:left="1671" w:hanging="219"/>
      </w:pPr>
      <w:rPr>
        <w:rFonts w:hint="default"/>
        <w:lang w:val="fr-FR" w:eastAsia="en-US" w:bidi="ar-SA"/>
      </w:rPr>
    </w:lvl>
    <w:lvl w:ilvl="7" w:tplc="991406A4">
      <w:numFmt w:val="bullet"/>
      <w:lvlText w:val="•"/>
      <w:lvlJc w:val="left"/>
      <w:pPr>
        <w:ind w:left="1896" w:hanging="219"/>
      </w:pPr>
      <w:rPr>
        <w:rFonts w:hint="default"/>
        <w:lang w:val="fr-FR" w:eastAsia="en-US" w:bidi="ar-SA"/>
      </w:rPr>
    </w:lvl>
    <w:lvl w:ilvl="8" w:tplc="1EAE76C8">
      <w:numFmt w:val="bullet"/>
      <w:lvlText w:val="•"/>
      <w:lvlJc w:val="left"/>
      <w:pPr>
        <w:ind w:left="2121" w:hanging="219"/>
      </w:pPr>
      <w:rPr>
        <w:rFonts w:hint="default"/>
        <w:lang w:val="fr-FR" w:eastAsia="en-US" w:bidi="ar-SA"/>
      </w:rPr>
    </w:lvl>
  </w:abstractNum>
  <w:abstractNum w:abstractNumId="3" w15:restartNumberingAfterBreak="0">
    <w:nsid w:val="0FD81782"/>
    <w:multiLevelType w:val="hybridMultilevel"/>
    <w:tmpl w:val="169A771C"/>
    <w:lvl w:ilvl="0" w:tplc="0AB63C26">
      <w:numFmt w:val="bullet"/>
      <w:lvlText w:val="☐"/>
      <w:lvlJc w:val="left"/>
      <w:pPr>
        <w:ind w:left="326" w:hanging="219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fr-FR" w:eastAsia="en-US" w:bidi="ar-SA"/>
      </w:rPr>
    </w:lvl>
    <w:lvl w:ilvl="1" w:tplc="F7EA5244">
      <w:numFmt w:val="bullet"/>
      <w:lvlText w:val="•"/>
      <w:lvlJc w:val="left"/>
      <w:pPr>
        <w:ind w:left="544" w:hanging="219"/>
      </w:pPr>
      <w:rPr>
        <w:rFonts w:hint="default"/>
        <w:lang w:val="fr-FR" w:eastAsia="en-US" w:bidi="ar-SA"/>
      </w:rPr>
    </w:lvl>
    <w:lvl w:ilvl="2" w:tplc="757E00E6">
      <w:numFmt w:val="bullet"/>
      <w:lvlText w:val="•"/>
      <w:lvlJc w:val="left"/>
      <w:pPr>
        <w:ind w:left="769" w:hanging="219"/>
      </w:pPr>
      <w:rPr>
        <w:rFonts w:hint="default"/>
        <w:lang w:val="fr-FR" w:eastAsia="en-US" w:bidi="ar-SA"/>
      </w:rPr>
    </w:lvl>
    <w:lvl w:ilvl="3" w:tplc="ECB46D48">
      <w:numFmt w:val="bullet"/>
      <w:lvlText w:val="•"/>
      <w:lvlJc w:val="left"/>
      <w:pPr>
        <w:ind w:left="994" w:hanging="219"/>
      </w:pPr>
      <w:rPr>
        <w:rFonts w:hint="default"/>
        <w:lang w:val="fr-FR" w:eastAsia="en-US" w:bidi="ar-SA"/>
      </w:rPr>
    </w:lvl>
    <w:lvl w:ilvl="4" w:tplc="F250958E">
      <w:numFmt w:val="bullet"/>
      <w:lvlText w:val="•"/>
      <w:lvlJc w:val="left"/>
      <w:pPr>
        <w:ind w:left="1218" w:hanging="219"/>
      </w:pPr>
      <w:rPr>
        <w:rFonts w:hint="default"/>
        <w:lang w:val="fr-FR" w:eastAsia="en-US" w:bidi="ar-SA"/>
      </w:rPr>
    </w:lvl>
    <w:lvl w:ilvl="5" w:tplc="EE00280E">
      <w:numFmt w:val="bullet"/>
      <w:lvlText w:val="•"/>
      <w:lvlJc w:val="left"/>
      <w:pPr>
        <w:ind w:left="1443" w:hanging="219"/>
      </w:pPr>
      <w:rPr>
        <w:rFonts w:hint="default"/>
        <w:lang w:val="fr-FR" w:eastAsia="en-US" w:bidi="ar-SA"/>
      </w:rPr>
    </w:lvl>
    <w:lvl w:ilvl="6" w:tplc="25708998">
      <w:numFmt w:val="bullet"/>
      <w:lvlText w:val="•"/>
      <w:lvlJc w:val="left"/>
      <w:pPr>
        <w:ind w:left="1668" w:hanging="219"/>
      </w:pPr>
      <w:rPr>
        <w:rFonts w:hint="default"/>
        <w:lang w:val="fr-FR" w:eastAsia="en-US" w:bidi="ar-SA"/>
      </w:rPr>
    </w:lvl>
    <w:lvl w:ilvl="7" w:tplc="32927AB0">
      <w:numFmt w:val="bullet"/>
      <w:lvlText w:val="•"/>
      <w:lvlJc w:val="left"/>
      <w:pPr>
        <w:ind w:left="1892" w:hanging="219"/>
      </w:pPr>
      <w:rPr>
        <w:rFonts w:hint="default"/>
        <w:lang w:val="fr-FR" w:eastAsia="en-US" w:bidi="ar-SA"/>
      </w:rPr>
    </w:lvl>
    <w:lvl w:ilvl="8" w:tplc="3244C1A2">
      <w:numFmt w:val="bullet"/>
      <w:lvlText w:val="•"/>
      <w:lvlJc w:val="left"/>
      <w:pPr>
        <w:ind w:left="2117" w:hanging="219"/>
      </w:pPr>
      <w:rPr>
        <w:rFonts w:hint="default"/>
        <w:lang w:val="fr-FR" w:eastAsia="en-US" w:bidi="ar-SA"/>
      </w:rPr>
    </w:lvl>
  </w:abstractNum>
  <w:abstractNum w:abstractNumId="4" w15:restartNumberingAfterBreak="0">
    <w:nsid w:val="105821AE"/>
    <w:multiLevelType w:val="hybridMultilevel"/>
    <w:tmpl w:val="7B5E583A"/>
    <w:lvl w:ilvl="0" w:tplc="0D62C54A">
      <w:numFmt w:val="bullet"/>
      <w:lvlText w:val="☐"/>
      <w:lvlJc w:val="left"/>
      <w:pPr>
        <w:ind w:left="326" w:hanging="219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fr-FR" w:eastAsia="en-US" w:bidi="ar-SA"/>
      </w:rPr>
    </w:lvl>
    <w:lvl w:ilvl="1" w:tplc="32F2DE5E">
      <w:numFmt w:val="bullet"/>
      <w:lvlText w:val="•"/>
      <w:lvlJc w:val="left"/>
      <w:pPr>
        <w:ind w:left="545" w:hanging="219"/>
      </w:pPr>
      <w:rPr>
        <w:rFonts w:hint="default"/>
        <w:lang w:val="fr-FR" w:eastAsia="en-US" w:bidi="ar-SA"/>
      </w:rPr>
    </w:lvl>
    <w:lvl w:ilvl="2" w:tplc="637C170A">
      <w:numFmt w:val="bullet"/>
      <w:lvlText w:val="•"/>
      <w:lvlJc w:val="left"/>
      <w:pPr>
        <w:ind w:left="770" w:hanging="219"/>
      </w:pPr>
      <w:rPr>
        <w:rFonts w:hint="default"/>
        <w:lang w:val="fr-FR" w:eastAsia="en-US" w:bidi="ar-SA"/>
      </w:rPr>
    </w:lvl>
    <w:lvl w:ilvl="3" w:tplc="241EF040">
      <w:numFmt w:val="bullet"/>
      <w:lvlText w:val="•"/>
      <w:lvlJc w:val="left"/>
      <w:pPr>
        <w:ind w:left="995" w:hanging="219"/>
      </w:pPr>
      <w:rPr>
        <w:rFonts w:hint="default"/>
        <w:lang w:val="fr-FR" w:eastAsia="en-US" w:bidi="ar-SA"/>
      </w:rPr>
    </w:lvl>
    <w:lvl w:ilvl="4" w:tplc="5660209A">
      <w:numFmt w:val="bullet"/>
      <w:lvlText w:val="•"/>
      <w:lvlJc w:val="left"/>
      <w:pPr>
        <w:ind w:left="1220" w:hanging="219"/>
      </w:pPr>
      <w:rPr>
        <w:rFonts w:hint="default"/>
        <w:lang w:val="fr-FR" w:eastAsia="en-US" w:bidi="ar-SA"/>
      </w:rPr>
    </w:lvl>
    <w:lvl w:ilvl="5" w:tplc="193A1102">
      <w:numFmt w:val="bullet"/>
      <w:lvlText w:val="•"/>
      <w:lvlJc w:val="left"/>
      <w:pPr>
        <w:ind w:left="1446" w:hanging="219"/>
      </w:pPr>
      <w:rPr>
        <w:rFonts w:hint="default"/>
        <w:lang w:val="fr-FR" w:eastAsia="en-US" w:bidi="ar-SA"/>
      </w:rPr>
    </w:lvl>
    <w:lvl w:ilvl="6" w:tplc="FB42DDA0">
      <w:numFmt w:val="bullet"/>
      <w:lvlText w:val="•"/>
      <w:lvlJc w:val="left"/>
      <w:pPr>
        <w:ind w:left="1671" w:hanging="219"/>
      </w:pPr>
      <w:rPr>
        <w:rFonts w:hint="default"/>
        <w:lang w:val="fr-FR" w:eastAsia="en-US" w:bidi="ar-SA"/>
      </w:rPr>
    </w:lvl>
    <w:lvl w:ilvl="7" w:tplc="F8AC94CA">
      <w:numFmt w:val="bullet"/>
      <w:lvlText w:val="•"/>
      <w:lvlJc w:val="left"/>
      <w:pPr>
        <w:ind w:left="1896" w:hanging="219"/>
      </w:pPr>
      <w:rPr>
        <w:rFonts w:hint="default"/>
        <w:lang w:val="fr-FR" w:eastAsia="en-US" w:bidi="ar-SA"/>
      </w:rPr>
    </w:lvl>
    <w:lvl w:ilvl="8" w:tplc="9160A118">
      <w:numFmt w:val="bullet"/>
      <w:lvlText w:val="•"/>
      <w:lvlJc w:val="left"/>
      <w:pPr>
        <w:ind w:left="2121" w:hanging="219"/>
      </w:pPr>
      <w:rPr>
        <w:rFonts w:hint="default"/>
        <w:lang w:val="fr-FR" w:eastAsia="en-US" w:bidi="ar-SA"/>
      </w:rPr>
    </w:lvl>
  </w:abstractNum>
  <w:abstractNum w:abstractNumId="5" w15:restartNumberingAfterBreak="0">
    <w:nsid w:val="13F833FC"/>
    <w:multiLevelType w:val="hybridMultilevel"/>
    <w:tmpl w:val="FEF6E95C"/>
    <w:lvl w:ilvl="0" w:tplc="F586CB10">
      <w:numFmt w:val="bullet"/>
      <w:lvlText w:val="☐"/>
      <w:lvlJc w:val="left"/>
      <w:pPr>
        <w:ind w:left="328" w:hanging="221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fr-FR" w:eastAsia="en-US" w:bidi="ar-SA"/>
      </w:rPr>
    </w:lvl>
    <w:lvl w:ilvl="1" w:tplc="C4CEC104">
      <w:numFmt w:val="bullet"/>
      <w:lvlText w:val="•"/>
      <w:lvlJc w:val="left"/>
      <w:pPr>
        <w:ind w:left="545" w:hanging="221"/>
      </w:pPr>
      <w:rPr>
        <w:rFonts w:hint="default"/>
        <w:lang w:val="fr-FR" w:eastAsia="en-US" w:bidi="ar-SA"/>
      </w:rPr>
    </w:lvl>
    <w:lvl w:ilvl="2" w:tplc="613EFC22">
      <w:numFmt w:val="bullet"/>
      <w:lvlText w:val="•"/>
      <w:lvlJc w:val="left"/>
      <w:pPr>
        <w:ind w:left="770" w:hanging="221"/>
      </w:pPr>
      <w:rPr>
        <w:rFonts w:hint="default"/>
        <w:lang w:val="fr-FR" w:eastAsia="en-US" w:bidi="ar-SA"/>
      </w:rPr>
    </w:lvl>
    <w:lvl w:ilvl="3" w:tplc="39A02AEA">
      <w:numFmt w:val="bullet"/>
      <w:lvlText w:val="•"/>
      <w:lvlJc w:val="left"/>
      <w:pPr>
        <w:ind w:left="995" w:hanging="221"/>
      </w:pPr>
      <w:rPr>
        <w:rFonts w:hint="default"/>
        <w:lang w:val="fr-FR" w:eastAsia="en-US" w:bidi="ar-SA"/>
      </w:rPr>
    </w:lvl>
    <w:lvl w:ilvl="4" w:tplc="9A0662FA">
      <w:numFmt w:val="bullet"/>
      <w:lvlText w:val="•"/>
      <w:lvlJc w:val="left"/>
      <w:pPr>
        <w:ind w:left="1220" w:hanging="221"/>
      </w:pPr>
      <w:rPr>
        <w:rFonts w:hint="default"/>
        <w:lang w:val="fr-FR" w:eastAsia="en-US" w:bidi="ar-SA"/>
      </w:rPr>
    </w:lvl>
    <w:lvl w:ilvl="5" w:tplc="AADA0AD6">
      <w:numFmt w:val="bullet"/>
      <w:lvlText w:val="•"/>
      <w:lvlJc w:val="left"/>
      <w:pPr>
        <w:ind w:left="1446" w:hanging="221"/>
      </w:pPr>
      <w:rPr>
        <w:rFonts w:hint="default"/>
        <w:lang w:val="fr-FR" w:eastAsia="en-US" w:bidi="ar-SA"/>
      </w:rPr>
    </w:lvl>
    <w:lvl w:ilvl="6" w:tplc="F9609F8A">
      <w:numFmt w:val="bullet"/>
      <w:lvlText w:val="•"/>
      <w:lvlJc w:val="left"/>
      <w:pPr>
        <w:ind w:left="1671" w:hanging="221"/>
      </w:pPr>
      <w:rPr>
        <w:rFonts w:hint="default"/>
        <w:lang w:val="fr-FR" w:eastAsia="en-US" w:bidi="ar-SA"/>
      </w:rPr>
    </w:lvl>
    <w:lvl w:ilvl="7" w:tplc="EEEEB6E0">
      <w:numFmt w:val="bullet"/>
      <w:lvlText w:val="•"/>
      <w:lvlJc w:val="left"/>
      <w:pPr>
        <w:ind w:left="1896" w:hanging="221"/>
      </w:pPr>
      <w:rPr>
        <w:rFonts w:hint="default"/>
        <w:lang w:val="fr-FR" w:eastAsia="en-US" w:bidi="ar-SA"/>
      </w:rPr>
    </w:lvl>
    <w:lvl w:ilvl="8" w:tplc="5790B9EE">
      <w:numFmt w:val="bullet"/>
      <w:lvlText w:val="•"/>
      <w:lvlJc w:val="left"/>
      <w:pPr>
        <w:ind w:left="2121" w:hanging="221"/>
      </w:pPr>
      <w:rPr>
        <w:rFonts w:hint="default"/>
        <w:lang w:val="fr-FR" w:eastAsia="en-US" w:bidi="ar-SA"/>
      </w:rPr>
    </w:lvl>
  </w:abstractNum>
  <w:abstractNum w:abstractNumId="6" w15:restartNumberingAfterBreak="0">
    <w:nsid w:val="17863318"/>
    <w:multiLevelType w:val="hybridMultilevel"/>
    <w:tmpl w:val="9522CAEE"/>
    <w:lvl w:ilvl="0" w:tplc="A2D44994">
      <w:numFmt w:val="bullet"/>
      <w:lvlText w:val="☐"/>
      <w:lvlJc w:val="left"/>
      <w:pPr>
        <w:ind w:left="330" w:hanging="221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fr-FR" w:eastAsia="en-US" w:bidi="ar-SA"/>
      </w:rPr>
    </w:lvl>
    <w:lvl w:ilvl="1" w:tplc="1B04CA78">
      <w:numFmt w:val="bullet"/>
      <w:lvlText w:val="•"/>
      <w:lvlJc w:val="left"/>
      <w:pPr>
        <w:ind w:left="531" w:hanging="221"/>
      </w:pPr>
      <w:rPr>
        <w:rFonts w:hint="default"/>
        <w:lang w:val="fr-FR" w:eastAsia="en-US" w:bidi="ar-SA"/>
      </w:rPr>
    </w:lvl>
    <w:lvl w:ilvl="2" w:tplc="0D5E1CBC">
      <w:numFmt w:val="bullet"/>
      <w:lvlText w:val="•"/>
      <w:lvlJc w:val="left"/>
      <w:pPr>
        <w:ind w:left="722" w:hanging="221"/>
      </w:pPr>
      <w:rPr>
        <w:rFonts w:hint="default"/>
        <w:lang w:val="fr-FR" w:eastAsia="en-US" w:bidi="ar-SA"/>
      </w:rPr>
    </w:lvl>
    <w:lvl w:ilvl="3" w:tplc="A6102292">
      <w:numFmt w:val="bullet"/>
      <w:lvlText w:val="•"/>
      <w:lvlJc w:val="left"/>
      <w:pPr>
        <w:ind w:left="913" w:hanging="221"/>
      </w:pPr>
      <w:rPr>
        <w:rFonts w:hint="default"/>
        <w:lang w:val="fr-FR" w:eastAsia="en-US" w:bidi="ar-SA"/>
      </w:rPr>
    </w:lvl>
    <w:lvl w:ilvl="4" w:tplc="B7FCB5F0">
      <w:numFmt w:val="bullet"/>
      <w:lvlText w:val="•"/>
      <w:lvlJc w:val="left"/>
      <w:pPr>
        <w:ind w:left="1104" w:hanging="221"/>
      </w:pPr>
      <w:rPr>
        <w:rFonts w:hint="default"/>
        <w:lang w:val="fr-FR" w:eastAsia="en-US" w:bidi="ar-SA"/>
      </w:rPr>
    </w:lvl>
    <w:lvl w:ilvl="5" w:tplc="49DAAC1E">
      <w:numFmt w:val="bullet"/>
      <w:lvlText w:val="•"/>
      <w:lvlJc w:val="left"/>
      <w:pPr>
        <w:ind w:left="1295" w:hanging="221"/>
      </w:pPr>
      <w:rPr>
        <w:rFonts w:hint="default"/>
        <w:lang w:val="fr-FR" w:eastAsia="en-US" w:bidi="ar-SA"/>
      </w:rPr>
    </w:lvl>
    <w:lvl w:ilvl="6" w:tplc="A43ACBC4">
      <w:numFmt w:val="bullet"/>
      <w:lvlText w:val="•"/>
      <w:lvlJc w:val="left"/>
      <w:pPr>
        <w:ind w:left="1486" w:hanging="221"/>
      </w:pPr>
      <w:rPr>
        <w:rFonts w:hint="default"/>
        <w:lang w:val="fr-FR" w:eastAsia="en-US" w:bidi="ar-SA"/>
      </w:rPr>
    </w:lvl>
    <w:lvl w:ilvl="7" w:tplc="9EB40E0C">
      <w:numFmt w:val="bullet"/>
      <w:lvlText w:val="•"/>
      <w:lvlJc w:val="left"/>
      <w:pPr>
        <w:ind w:left="1677" w:hanging="221"/>
      </w:pPr>
      <w:rPr>
        <w:rFonts w:hint="default"/>
        <w:lang w:val="fr-FR" w:eastAsia="en-US" w:bidi="ar-SA"/>
      </w:rPr>
    </w:lvl>
    <w:lvl w:ilvl="8" w:tplc="5B648FF2">
      <w:numFmt w:val="bullet"/>
      <w:lvlText w:val="•"/>
      <w:lvlJc w:val="left"/>
      <w:pPr>
        <w:ind w:left="1868" w:hanging="221"/>
      </w:pPr>
      <w:rPr>
        <w:rFonts w:hint="default"/>
        <w:lang w:val="fr-FR" w:eastAsia="en-US" w:bidi="ar-SA"/>
      </w:rPr>
    </w:lvl>
  </w:abstractNum>
  <w:abstractNum w:abstractNumId="7" w15:restartNumberingAfterBreak="0">
    <w:nsid w:val="1D853B50"/>
    <w:multiLevelType w:val="hybridMultilevel"/>
    <w:tmpl w:val="6C567AC4"/>
    <w:lvl w:ilvl="0" w:tplc="551CA92C">
      <w:numFmt w:val="bullet"/>
      <w:lvlText w:val="-"/>
      <w:lvlJc w:val="left"/>
      <w:pPr>
        <w:ind w:left="1440" w:hanging="361"/>
      </w:pPr>
      <w:rPr>
        <w:rFonts w:ascii="Calibri" w:eastAsia="Calibri" w:hAnsi="Calibri" w:cs="Calibri" w:hint="default"/>
        <w:w w:val="100"/>
        <w:sz w:val="18"/>
        <w:szCs w:val="18"/>
        <w:lang w:val="fr-FR" w:eastAsia="en-US" w:bidi="ar-SA"/>
      </w:rPr>
    </w:lvl>
    <w:lvl w:ilvl="1" w:tplc="99FCE18A">
      <w:numFmt w:val="bullet"/>
      <w:lvlText w:val="•"/>
      <w:lvlJc w:val="left"/>
      <w:pPr>
        <w:ind w:left="2426" w:hanging="361"/>
      </w:pPr>
      <w:rPr>
        <w:rFonts w:hint="default"/>
        <w:lang w:val="fr-FR" w:eastAsia="en-US" w:bidi="ar-SA"/>
      </w:rPr>
    </w:lvl>
    <w:lvl w:ilvl="2" w:tplc="FA821690">
      <w:numFmt w:val="bullet"/>
      <w:lvlText w:val="•"/>
      <w:lvlJc w:val="left"/>
      <w:pPr>
        <w:ind w:left="3413" w:hanging="361"/>
      </w:pPr>
      <w:rPr>
        <w:rFonts w:hint="default"/>
        <w:lang w:val="fr-FR" w:eastAsia="en-US" w:bidi="ar-SA"/>
      </w:rPr>
    </w:lvl>
    <w:lvl w:ilvl="3" w:tplc="F6A23836">
      <w:numFmt w:val="bullet"/>
      <w:lvlText w:val="•"/>
      <w:lvlJc w:val="left"/>
      <w:pPr>
        <w:ind w:left="4399" w:hanging="361"/>
      </w:pPr>
      <w:rPr>
        <w:rFonts w:hint="default"/>
        <w:lang w:val="fr-FR" w:eastAsia="en-US" w:bidi="ar-SA"/>
      </w:rPr>
    </w:lvl>
    <w:lvl w:ilvl="4" w:tplc="E14C9EEE">
      <w:numFmt w:val="bullet"/>
      <w:lvlText w:val="•"/>
      <w:lvlJc w:val="left"/>
      <w:pPr>
        <w:ind w:left="5386" w:hanging="361"/>
      </w:pPr>
      <w:rPr>
        <w:rFonts w:hint="default"/>
        <w:lang w:val="fr-FR" w:eastAsia="en-US" w:bidi="ar-SA"/>
      </w:rPr>
    </w:lvl>
    <w:lvl w:ilvl="5" w:tplc="BD4EFFF0">
      <w:numFmt w:val="bullet"/>
      <w:lvlText w:val="•"/>
      <w:lvlJc w:val="left"/>
      <w:pPr>
        <w:ind w:left="6373" w:hanging="361"/>
      </w:pPr>
      <w:rPr>
        <w:rFonts w:hint="default"/>
        <w:lang w:val="fr-FR" w:eastAsia="en-US" w:bidi="ar-SA"/>
      </w:rPr>
    </w:lvl>
    <w:lvl w:ilvl="6" w:tplc="2AC2A6F8">
      <w:numFmt w:val="bullet"/>
      <w:lvlText w:val="•"/>
      <w:lvlJc w:val="left"/>
      <w:pPr>
        <w:ind w:left="7359" w:hanging="361"/>
      </w:pPr>
      <w:rPr>
        <w:rFonts w:hint="default"/>
        <w:lang w:val="fr-FR" w:eastAsia="en-US" w:bidi="ar-SA"/>
      </w:rPr>
    </w:lvl>
    <w:lvl w:ilvl="7" w:tplc="0A26D8B6">
      <w:numFmt w:val="bullet"/>
      <w:lvlText w:val="•"/>
      <w:lvlJc w:val="left"/>
      <w:pPr>
        <w:ind w:left="8346" w:hanging="361"/>
      </w:pPr>
      <w:rPr>
        <w:rFonts w:hint="default"/>
        <w:lang w:val="fr-FR" w:eastAsia="en-US" w:bidi="ar-SA"/>
      </w:rPr>
    </w:lvl>
    <w:lvl w:ilvl="8" w:tplc="5420C636">
      <w:numFmt w:val="bullet"/>
      <w:lvlText w:val="•"/>
      <w:lvlJc w:val="left"/>
      <w:pPr>
        <w:ind w:left="9333" w:hanging="361"/>
      </w:pPr>
      <w:rPr>
        <w:rFonts w:hint="default"/>
        <w:lang w:val="fr-FR" w:eastAsia="en-US" w:bidi="ar-SA"/>
      </w:rPr>
    </w:lvl>
  </w:abstractNum>
  <w:abstractNum w:abstractNumId="8" w15:restartNumberingAfterBreak="0">
    <w:nsid w:val="209B112E"/>
    <w:multiLevelType w:val="hybridMultilevel"/>
    <w:tmpl w:val="8EE6737C"/>
    <w:lvl w:ilvl="0" w:tplc="D81ADFF0">
      <w:numFmt w:val="bullet"/>
      <w:lvlText w:val="☐"/>
      <w:lvlJc w:val="left"/>
      <w:pPr>
        <w:ind w:left="330" w:hanging="221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fr-FR" w:eastAsia="en-US" w:bidi="ar-SA"/>
      </w:rPr>
    </w:lvl>
    <w:lvl w:ilvl="1" w:tplc="A014CD82">
      <w:numFmt w:val="bullet"/>
      <w:lvlText w:val="•"/>
      <w:lvlJc w:val="left"/>
      <w:pPr>
        <w:ind w:left="531" w:hanging="221"/>
      </w:pPr>
      <w:rPr>
        <w:rFonts w:hint="default"/>
        <w:lang w:val="fr-FR" w:eastAsia="en-US" w:bidi="ar-SA"/>
      </w:rPr>
    </w:lvl>
    <w:lvl w:ilvl="2" w:tplc="953A5CB8">
      <w:numFmt w:val="bullet"/>
      <w:lvlText w:val="•"/>
      <w:lvlJc w:val="left"/>
      <w:pPr>
        <w:ind w:left="722" w:hanging="221"/>
      </w:pPr>
      <w:rPr>
        <w:rFonts w:hint="default"/>
        <w:lang w:val="fr-FR" w:eastAsia="en-US" w:bidi="ar-SA"/>
      </w:rPr>
    </w:lvl>
    <w:lvl w:ilvl="3" w:tplc="71B464BE">
      <w:numFmt w:val="bullet"/>
      <w:lvlText w:val="•"/>
      <w:lvlJc w:val="left"/>
      <w:pPr>
        <w:ind w:left="913" w:hanging="221"/>
      </w:pPr>
      <w:rPr>
        <w:rFonts w:hint="default"/>
        <w:lang w:val="fr-FR" w:eastAsia="en-US" w:bidi="ar-SA"/>
      </w:rPr>
    </w:lvl>
    <w:lvl w:ilvl="4" w:tplc="644E7B8E">
      <w:numFmt w:val="bullet"/>
      <w:lvlText w:val="•"/>
      <w:lvlJc w:val="left"/>
      <w:pPr>
        <w:ind w:left="1104" w:hanging="221"/>
      </w:pPr>
      <w:rPr>
        <w:rFonts w:hint="default"/>
        <w:lang w:val="fr-FR" w:eastAsia="en-US" w:bidi="ar-SA"/>
      </w:rPr>
    </w:lvl>
    <w:lvl w:ilvl="5" w:tplc="6F380F9A">
      <w:numFmt w:val="bullet"/>
      <w:lvlText w:val="•"/>
      <w:lvlJc w:val="left"/>
      <w:pPr>
        <w:ind w:left="1295" w:hanging="221"/>
      </w:pPr>
      <w:rPr>
        <w:rFonts w:hint="default"/>
        <w:lang w:val="fr-FR" w:eastAsia="en-US" w:bidi="ar-SA"/>
      </w:rPr>
    </w:lvl>
    <w:lvl w:ilvl="6" w:tplc="DB388054">
      <w:numFmt w:val="bullet"/>
      <w:lvlText w:val="•"/>
      <w:lvlJc w:val="left"/>
      <w:pPr>
        <w:ind w:left="1486" w:hanging="221"/>
      </w:pPr>
      <w:rPr>
        <w:rFonts w:hint="default"/>
        <w:lang w:val="fr-FR" w:eastAsia="en-US" w:bidi="ar-SA"/>
      </w:rPr>
    </w:lvl>
    <w:lvl w:ilvl="7" w:tplc="8558E0BA">
      <w:numFmt w:val="bullet"/>
      <w:lvlText w:val="•"/>
      <w:lvlJc w:val="left"/>
      <w:pPr>
        <w:ind w:left="1677" w:hanging="221"/>
      </w:pPr>
      <w:rPr>
        <w:rFonts w:hint="default"/>
        <w:lang w:val="fr-FR" w:eastAsia="en-US" w:bidi="ar-SA"/>
      </w:rPr>
    </w:lvl>
    <w:lvl w:ilvl="8" w:tplc="F9E6A962">
      <w:numFmt w:val="bullet"/>
      <w:lvlText w:val="•"/>
      <w:lvlJc w:val="left"/>
      <w:pPr>
        <w:ind w:left="1868" w:hanging="221"/>
      </w:pPr>
      <w:rPr>
        <w:rFonts w:hint="default"/>
        <w:lang w:val="fr-FR" w:eastAsia="en-US" w:bidi="ar-SA"/>
      </w:rPr>
    </w:lvl>
  </w:abstractNum>
  <w:abstractNum w:abstractNumId="9" w15:restartNumberingAfterBreak="0">
    <w:nsid w:val="21AB6134"/>
    <w:multiLevelType w:val="hybridMultilevel"/>
    <w:tmpl w:val="A2F8B042"/>
    <w:lvl w:ilvl="0" w:tplc="41862144">
      <w:numFmt w:val="bullet"/>
      <w:lvlText w:val="☐"/>
      <w:lvlJc w:val="left"/>
      <w:pPr>
        <w:ind w:left="330" w:hanging="221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fr-FR" w:eastAsia="en-US" w:bidi="ar-SA"/>
      </w:rPr>
    </w:lvl>
    <w:lvl w:ilvl="1" w:tplc="980A35CA">
      <w:numFmt w:val="bullet"/>
      <w:lvlText w:val="•"/>
      <w:lvlJc w:val="left"/>
      <w:pPr>
        <w:ind w:left="531" w:hanging="221"/>
      </w:pPr>
      <w:rPr>
        <w:rFonts w:hint="default"/>
        <w:lang w:val="fr-FR" w:eastAsia="en-US" w:bidi="ar-SA"/>
      </w:rPr>
    </w:lvl>
    <w:lvl w:ilvl="2" w:tplc="E1DC3AFA">
      <w:numFmt w:val="bullet"/>
      <w:lvlText w:val="•"/>
      <w:lvlJc w:val="left"/>
      <w:pPr>
        <w:ind w:left="722" w:hanging="221"/>
      </w:pPr>
      <w:rPr>
        <w:rFonts w:hint="default"/>
        <w:lang w:val="fr-FR" w:eastAsia="en-US" w:bidi="ar-SA"/>
      </w:rPr>
    </w:lvl>
    <w:lvl w:ilvl="3" w:tplc="042C494A">
      <w:numFmt w:val="bullet"/>
      <w:lvlText w:val="•"/>
      <w:lvlJc w:val="left"/>
      <w:pPr>
        <w:ind w:left="913" w:hanging="221"/>
      </w:pPr>
      <w:rPr>
        <w:rFonts w:hint="default"/>
        <w:lang w:val="fr-FR" w:eastAsia="en-US" w:bidi="ar-SA"/>
      </w:rPr>
    </w:lvl>
    <w:lvl w:ilvl="4" w:tplc="3036F748">
      <w:numFmt w:val="bullet"/>
      <w:lvlText w:val="•"/>
      <w:lvlJc w:val="left"/>
      <w:pPr>
        <w:ind w:left="1104" w:hanging="221"/>
      </w:pPr>
      <w:rPr>
        <w:rFonts w:hint="default"/>
        <w:lang w:val="fr-FR" w:eastAsia="en-US" w:bidi="ar-SA"/>
      </w:rPr>
    </w:lvl>
    <w:lvl w:ilvl="5" w:tplc="4F2E262C">
      <w:numFmt w:val="bullet"/>
      <w:lvlText w:val="•"/>
      <w:lvlJc w:val="left"/>
      <w:pPr>
        <w:ind w:left="1295" w:hanging="221"/>
      </w:pPr>
      <w:rPr>
        <w:rFonts w:hint="default"/>
        <w:lang w:val="fr-FR" w:eastAsia="en-US" w:bidi="ar-SA"/>
      </w:rPr>
    </w:lvl>
    <w:lvl w:ilvl="6" w:tplc="AFAC0F54">
      <w:numFmt w:val="bullet"/>
      <w:lvlText w:val="•"/>
      <w:lvlJc w:val="left"/>
      <w:pPr>
        <w:ind w:left="1486" w:hanging="221"/>
      </w:pPr>
      <w:rPr>
        <w:rFonts w:hint="default"/>
        <w:lang w:val="fr-FR" w:eastAsia="en-US" w:bidi="ar-SA"/>
      </w:rPr>
    </w:lvl>
    <w:lvl w:ilvl="7" w:tplc="7C868FCC">
      <w:numFmt w:val="bullet"/>
      <w:lvlText w:val="•"/>
      <w:lvlJc w:val="left"/>
      <w:pPr>
        <w:ind w:left="1677" w:hanging="221"/>
      </w:pPr>
      <w:rPr>
        <w:rFonts w:hint="default"/>
        <w:lang w:val="fr-FR" w:eastAsia="en-US" w:bidi="ar-SA"/>
      </w:rPr>
    </w:lvl>
    <w:lvl w:ilvl="8" w:tplc="2272F070">
      <w:numFmt w:val="bullet"/>
      <w:lvlText w:val="•"/>
      <w:lvlJc w:val="left"/>
      <w:pPr>
        <w:ind w:left="1868" w:hanging="221"/>
      </w:pPr>
      <w:rPr>
        <w:rFonts w:hint="default"/>
        <w:lang w:val="fr-FR" w:eastAsia="en-US" w:bidi="ar-SA"/>
      </w:rPr>
    </w:lvl>
  </w:abstractNum>
  <w:abstractNum w:abstractNumId="10" w15:restartNumberingAfterBreak="0">
    <w:nsid w:val="270B7898"/>
    <w:multiLevelType w:val="hybridMultilevel"/>
    <w:tmpl w:val="7BCCC79E"/>
    <w:lvl w:ilvl="0" w:tplc="86862DA2">
      <w:numFmt w:val="bullet"/>
      <w:lvlText w:val="☐"/>
      <w:lvlJc w:val="left"/>
      <w:pPr>
        <w:ind w:left="287" w:hanging="181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fr-FR" w:eastAsia="en-US" w:bidi="ar-SA"/>
      </w:rPr>
    </w:lvl>
    <w:lvl w:ilvl="1" w:tplc="E9DE9728">
      <w:numFmt w:val="bullet"/>
      <w:lvlText w:val="•"/>
      <w:lvlJc w:val="left"/>
      <w:pPr>
        <w:ind w:left="1299" w:hanging="181"/>
      </w:pPr>
      <w:rPr>
        <w:rFonts w:hint="default"/>
        <w:lang w:val="fr-FR" w:eastAsia="en-US" w:bidi="ar-SA"/>
      </w:rPr>
    </w:lvl>
    <w:lvl w:ilvl="2" w:tplc="4860F888">
      <w:numFmt w:val="bullet"/>
      <w:lvlText w:val="•"/>
      <w:lvlJc w:val="left"/>
      <w:pPr>
        <w:ind w:left="2318" w:hanging="181"/>
      </w:pPr>
      <w:rPr>
        <w:rFonts w:hint="default"/>
        <w:lang w:val="fr-FR" w:eastAsia="en-US" w:bidi="ar-SA"/>
      </w:rPr>
    </w:lvl>
    <w:lvl w:ilvl="3" w:tplc="1F729B54">
      <w:numFmt w:val="bullet"/>
      <w:lvlText w:val="•"/>
      <w:lvlJc w:val="left"/>
      <w:pPr>
        <w:ind w:left="3337" w:hanging="181"/>
      </w:pPr>
      <w:rPr>
        <w:rFonts w:hint="default"/>
        <w:lang w:val="fr-FR" w:eastAsia="en-US" w:bidi="ar-SA"/>
      </w:rPr>
    </w:lvl>
    <w:lvl w:ilvl="4" w:tplc="696815C0">
      <w:numFmt w:val="bullet"/>
      <w:lvlText w:val="•"/>
      <w:lvlJc w:val="left"/>
      <w:pPr>
        <w:ind w:left="4357" w:hanging="181"/>
      </w:pPr>
      <w:rPr>
        <w:rFonts w:hint="default"/>
        <w:lang w:val="fr-FR" w:eastAsia="en-US" w:bidi="ar-SA"/>
      </w:rPr>
    </w:lvl>
    <w:lvl w:ilvl="5" w:tplc="E3AA7740">
      <w:numFmt w:val="bullet"/>
      <w:lvlText w:val="•"/>
      <w:lvlJc w:val="left"/>
      <w:pPr>
        <w:ind w:left="5376" w:hanging="181"/>
      </w:pPr>
      <w:rPr>
        <w:rFonts w:hint="default"/>
        <w:lang w:val="fr-FR" w:eastAsia="en-US" w:bidi="ar-SA"/>
      </w:rPr>
    </w:lvl>
    <w:lvl w:ilvl="6" w:tplc="55AAE7B4">
      <w:numFmt w:val="bullet"/>
      <w:lvlText w:val="•"/>
      <w:lvlJc w:val="left"/>
      <w:pPr>
        <w:ind w:left="6395" w:hanging="181"/>
      </w:pPr>
      <w:rPr>
        <w:rFonts w:hint="default"/>
        <w:lang w:val="fr-FR" w:eastAsia="en-US" w:bidi="ar-SA"/>
      </w:rPr>
    </w:lvl>
    <w:lvl w:ilvl="7" w:tplc="8A7644BA">
      <w:numFmt w:val="bullet"/>
      <w:lvlText w:val="•"/>
      <w:lvlJc w:val="left"/>
      <w:pPr>
        <w:ind w:left="7415" w:hanging="181"/>
      </w:pPr>
      <w:rPr>
        <w:rFonts w:hint="default"/>
        <w:lang w:val="fr-FR" w:eastAsia="en-US" w:bidi="ar-SA"/>
      </w:rPr>
    </w:lvl>
    <w:lvl w:ilvl="8" w:tplc="2A405806">
      <w:numFmt w:val="bullet"/>
      <w:lvlText w:val="•"/>
      <w:lvlJc w:val="left"/>
      <w:pPr>
        <w:ind w:left="8434" w:hanging="181"/>
      </w:pPr>
      <w:rPr>
        <w:rFonts w:hint="default"/>
        <w:lang w:val="fr-FR" w:eastAsia="en-US" w:bidi="ar-SA"/>
      </w:rPr>
    </w:lvl>
  </w:abstractNum>
  <w:abstractNum w:abstractNumId="11" w15:restartNumberingAfterBreak="0">
    <w:nsid w:val="3137408C"/>
    <w:multiLevelType w:val="hybridMultilevel"/>
    <w:tmpl w:val="005C01D2"/>
    <w:lvl w:ilvl="0" w:tplc="10722970">
      <w:numFmt w:val="bullet"/>
      <w:lvlText w:val="☐"/>
      <w:lvlJc w:val="left"/>
      <w:pPr>
        <w:ind w:left="330" w:hanging="221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fr-FR" w:eastAsia="en-US" w:bidi="ar-SA"/>
      </w:rPr>
    </w:lvl>
    <w:lvl w:ilvl="1" w:tplc="27D21222">
      <w:numFmt w:val="bullet"/>
      <w:lvlText w:val="•"/>
      <w:lvlJc w:val="left"/>
      <w:pPr>
        <w:ind w:left="531" w:hanging="221"/>
      </w:pPr>
      <w:rPr>
        <w:rFonts w:hint="default"/>
        <w:lang w:val="fr-FR" w:eastAsia="en-US" w:bidi="ar-SA"/>
      </w:rPr>
    </w:lvl>
    <w:lvl w:ilvl="2" w:tplc="F4C4BB7A">
      <w:numFmt w:val="bullet"/>
      <w:lvlText w:val="•"/>
      <w:lvlJc w:val="left"/>
      <w:pPr>
        <w:ind w:left="722" w:hanging="221"/>
      </w:pPr>
      <w:rPr>
        <w:rFonts w:hint="default"/>
        <w:lang w:val="fr-FR" w:eastAsia="en-US" w:bidi="ar-SA"/>
      </w:rPr>
    </w:lvl>
    <w:lvl w:ilvl="3" w:tplc="DAEE5E8A">
      <w:numFmt w:val="bullet"/>
      <w:lvlText w:val="•"/>
      <w:lvlJc w:val="left"/>
      <w:pPr>
        <w:ind w:left="913" w:hanging="221"/>
      </w:pPr>
      <w:rPr>
        <w:rFonts w:hint="default"/>
        <w:lang w:val="fr-FR" w:eastAsia="en-US" w:bidi="ar-SA"/>
      </w:rPr>
    </w:lvl>
    <w:lvl w:ilvl="4" w:tplc="60B8CE6A">
      <w:numFmt w:val="bullet"/>
      <w:lvlText w:val="•"/>
      <w:lvlJc w:val="left"/>
      <w:pPr>
        <w:ind w:left="1104" w:hanging="221"/>
      </w:pPr>
      <w:rPr>
        <w:rFonts w:hint="default"/>
        <w:lang w:val="fr-FR" w:eastAsia="en-US" w:bidi="ar-SA"/>
      </w:rPr>
    </w:lvl>
    <w:lvl w:ilvl="5" w:tplc="3B7684B8">
      <w:numFmt w:val="bullet"/>
      <w:lvlText w:val="•"/>
      <w:lvlJc w:val="left"/>
      <w:pPr>
        <w:ind w:left="1295" w:hanging="221"/>
      </w:pPr>
      <w:rPr>
        <w:rFonts w:hint="default"/>
        <w:lang w:val="fr-FR" w:eastAsia="en-US" w:bidi="ar-SA"/>
      </w:rPr>
    </w:lvl>
    <w:lvl w:ilvl="6" w:tplc="EED2A35A">
      <w:numFmt w:val="bullet"/>
      <w:lvlText w:val="•"/>
      <w:lvlJc w:val="left"/>
      <w:pPr>
        <w:ind w:left="1486" w:hanging="221"/>
      </w:pPr>
      <w:rPr>
        <w:rFonts w:hint="default"/>
        <w:lang w:val="fr-FR" w:eastAsia="en-US" w:bidi="ar-SA"/>
      </w:rPr>
    </w:lvl>
    <w:lvl w:ilvl="7" w:tplc="5D12FDFE">
      <w:numFmt w:val="bullet"/>
      <w:lvlText w:val="•"/>
      <w:lvlJc w:val="left"/>
      <w:pPr>
        <w:ind w:left="1677" w:hanging="221"/>
      </w:pPr>
      <w:rPr>
        <w:rFonts w:hint="default"/>
        <w:lang w:val="fr-FR" w:eastAsia="en-US" w:bidi="ar-SA"/>
      </w:rPr>
    </w:lvl>
    <w:lvl w:ilvl="8" w:tplc="BC186166">
      <w:numFmt w:val="bullet"/>
      <w:lvlText w:val="•"/>
      <w:lvlJc w:val="left"/>
      <w:pPr>
        <w:ind w:left="1868" w:hanging="221"/>
      </w:pPr>
      <w:rPr>
        <w:rFonts w:hint="default"/>
        <w:lang w:val="fr-FR" w:eastAsia="en-US" w:bidi="ar-SA"/>
      </w:rPr>
    </w:lvl>
  </w:abstractNum>
  <w:abstractNum w:abstractNumId="12" w15:restartNumberingAfterBreak="0">
    <w:nsid w:val="37EE6AEA"/>
    <w:multiLevelType w:val="hybridMultilevel"/>
    <w:tmpl w:val="DB48D7FC"/>
    <w:lvl w:ilvl="0" w:tplc="5DA053D4">
      <w:numFmt w:val="bullet"/>
      <w:lvlText w:val=""/>
      <w:lvlJc w:val="left"/>
      <w:pPr>
        <w:ind w:left="1440" w:hanging="361"/>
      </w:pPr>
      <w:rPr>
        <w:rFonts w:ascii="Symbol" w:eastAsia="Symbol" w:hAnsi="Symbol" w:cs="Symbol" w:hint="default"/>
        <w:w w:val="100"/>
        <w:sz w:val="18"/>
        <w:szCs w:val="18"/>
        <w:lang w:val="fr-FR" w:eastAsia="en-US" w:bidi="ar-SA"/>
      </w:rPr>
    </w:lvl>
    <w:lvl w:ilvl="1" w:tplc="72E078B4">
      <w:numFmt w:val="bullet"/>
      <w:lvlText w:val="•"/>
      <w:lvlJc w:val="left"/>
      <w:pPr>
        <w:ind w:left="2426" w:hanging="361"/>
      </w:pPr>
      <w:rPr>
        <w:rFonts w:hint="default"/>
        <w:lang w:val="fr-FR" w:eastAsia="en-US" w:bidi="ar-SA"/>
      </w:rPr>
    </w:lvl>
    <w:lvl w:ilvl="2" w:tplc="EF88BC0A">
      <w:numFmt w:val="bullet"/>
      <w:lvlText w:val="•"/>
      <w:lvlJc w:val="left"/>
      <w:pPr>
        <w:ind w:left="3413" w:hanging="361"/>
      </w:pPr>
      <w:rPr>
        <w:rFonts w:hint="default"/>
        <w:lang w:val="fr-FR" w:eastAsia="en-US" w:bidi="ar-SA"/>
      </w:rPr>
    </w:lvl>
    <w:lvl w:ilvl="3" w:tplc="48E84AA8">
      <w:numFmt w:val="bullet"/>
      <w:lvlText w:val="•"/>
      <w:lvlJc w:val="left"/>
      <w:pPr>
        <w:ind w:left="4399" w:hanging="361"/>
      </w:pPr>
      <w:rPr>
        <w:rFonts w:hint="default"/>
        <w:lang w:val="fr-FR" w:eastAsia="en-US" w:bidi="ar-SA"/>
      </w:rPr>
    </w:lvl>
    <w:lvl w:ilvl="4" w:tplc="6304F17E">
      <w:numFmt w:val="bullet"/>
      <w:lvlText w:val="•"/>
      <w:lvlJc w:val="left"/>
      <w:pPr>
        <w:ind w:left="5386" w:hanging="361"/>
      </w:pPr>
      <w:rPr>
        <w:rFonts w:hint="default"/>
        <w:lang w:val="fr-FR" w:eastAsia="en-US" w:bidi="ar-SA"/>
      </w:rPr>
    </w:lvl>
    <w:lvl w:ilvl="5" w:tplc="EEE210AA">
      <w:numFmt w:val="bullet"/>
      <w:lvlText w:val="•"/>
      <w:lvlJc w:val="left"/>
      <w:pPr>
        <w:ind w:left="6373" w:hanging="361"/>
      </w:pPr>
      <w:rPr>
        <w:rFonts w:hint="default"/>
        <w:lang w:val="fr-FR" w:eastAsia="en-US" w:bidi="ar-SA"/>
      </w:rPr>
    </w:lvl>
    <w:lvl w:ilvl="6" w:tplc="91DE55FA">
      <w:numFmt w:val="bullet"/>
      <w:lvlText w:val="•"/>
      <w:lvlJc w:val="left"/>
      <w:pPr>
        <w:ind w:left="7359" w:hanging="361"/>
      </w:pPr>
      <w:rPr>
        <w:rFonts w:hint="default"/>
        <w:lang w:val="fr-FR" w:eastAsia="en-US" w:bidi="ar-SA"/>
      </w:rPr>
    </w:lvl>
    <w:lvl w:ilvl="7" w:tplc="E66C68EA">
      <w:numFmt w:val="bullet"/>
      <w:lvlText w:val="•"/>
      <w:lvlJc w:val="left"/>
      <w:pPr>
        <w:ind w:left="8346" w:hanging="361"/>
      </w:pPr>
      <w:rPr>
        <w:rFonts w:hint="default"/>
        <w:lang w:val="fr-FR" w:eastAsia="en-US" w:bidi="ar-SA"/>
      </w:rPr>
    </w:lvl>
    <w:lvl w:ilvl="8" w:tplc="406E23D6">
      <w:numFmt w:val="bullet"/>
      <w:lvlText w:val="•"/>
      <w:lvlJc w:val="left"/>
      <w:pPr>
        <w:ind w:left="9333" w:hanging="361"/>
      </w:pPr>
      <w:rPr>
        <w:rFonts w:hint="default"/>
        <w:lang w:val="fr-FR" w:eastAsia="en-US" w:bidi="ar-SA"/>
      </w:rPr>
    </w:lvl>
  </w:abstractNum>
  <w:abstractNum w:abstractNumId="13" w15:restartNumberingAfterBreak="0">
    <w:nsid w:val="38432393"/>
    <w:multiLevelType w:val="hybridMultilevel"/>
    <w:tmpl w:val="E888303C"/>
    <w:lvl w:ilvl="0" w:tplc="C5A6FF2E">
      <w:numFmt w:val="bullet"/>
      <w:lvlText w:val="-"/>
      <w:lvlJc w:val="left"/>
      <w:pPr>
        <w:ind w:left="1440" w:hanging="361"/>
      </w:pPr>
      <w:rPr>
        <w:rFonts w:ascii="Calibri" w:eastAsia="Calibri" w:hAnsi="Calibri" w:cs="Calibri" w:hint="default"/>
        <w:w w:val="100"/>
        <w:sz w:val="18"/>
        <w:szCs w:val="18"/>
        <w:lang w:val="fr-FR" w:eastAsia="en-US" w:bidi="ar-SA"/>
      </w:rPr>
    </w:lvl>
    <w:lvl w:ilvl="1" w:tplc="4ADA109A">
      <w:numFmt w:val="bullet"/>
      <w:lvlText w:val="•"/>
      <w:lvlJc w:val="left"/>
      <w:pPr>
        <w:ind w:left="2426" w:hanging="361"/>
      </w:pPr>
      <w:rPr>
        <w:rFonts w:hint="default"/>
        <w:lang w:val="fr-FR" w:eastAsia="en-US" w:bidi="ar-SA"/>
      </w:rPr>
    </w:lvl>
    <w:lvl w:ilvl="2" w:tplc="521A0290">
      <w:numFmt w:val="bullet"/>
      <w:lvlText w:val="•"/>
      <w:lvlJc w:val="left"/>
      <w:pPr>
        <w:ind w:left="3413" w:hanging="361"/>
      </w:pPr>
      <w:rPr>
        <w:rFonts w:hint="default"/>
        <w:lang w:val="fr-FR" w:eastAsia="en-US" w:bidi="ar-SA"/>
      </w:rPr>
    </w:lvl>
    <w:lvl w:ilvl="3" w:tplc="9CDC3754">
      <w:numFmt w:val="bullet"/>
      <w:lvlText w:val="•"/>
      <w:lvlJc w:val="left"/>
      <w:pPr>
        <w:ind w:left="4399" w:hanging="361"/>
      </w:pPr>
      <w:rPr>
        <w:rFonts w:hint="default"/>
        <w:lang w:val="fr-FR" w:eastAsia="en-US" w:bidi="ar-SA"/>
      </w:rPr>
    </w:lvl>
    <w:lvl w:ilvl="4" w:tplc="144C0D52">
      <w:numFmt w:val="bullet"/>
      <w:lvlText w:val="•"/>
      <w:lvlJc w:val="left"/>
      <w:pPr>
        <w:ind w:left="5386" w:hanging="361"/>
      </w:pPr>
      <w:rPr>
        <w:rFonts w:hint="default"/>
        <w:lang w:val="fr-FR" w:eastAsia="en-US" w:bidi="ar-SA"/>
      </w:rPr>
    </w:lvl>
    <w:lvl w:ilvl="5" w:tplc="6A9664CC">
      <w:numFmt w:val="bullet"/>
      <w:lvlText w:val="•"/>
      <w:lvlJc w:val="left"/>
      <w:pPr>
        <w:ind w:left="6373" w:hanging="361"/>
      </w:pPr>
      <w:rPr>
        <w:rFonts w:hint="default"/>
        <w:lang w:val="fr-FR" w:eastAsia="en-US" w:bidi="ar-SA"/>
      </w:rPr>
    </w:lvl>
    <w:lvl w:ilvl="6" w:tplc="6358A17A">
      <w:numFmt w:val="bullet"/>
      <w:lvlText w:val="•"/>
      <w:lvlJc w:val="left"/>
      <w:pPr>
        <w:ind w:left="7359" w:hanging="361"/>
      </w:pPr>
      <w:rPr>
        <w:rFonts w:hint="default"/>
        <w:lang w:val="fr-FR" w:eastAsia="en-US" w:bidi="ar-SA"/>
      </w:rPr>
    </w:lvl>
    <w:lvl w:ilvl="7" w:tplc="529EE410">
      <w:numFmt w:val="bullet"/>
      <w:lvlText w:val="•"/>
      <w:lvlJc w:val="left"/>
      <w:pPr>
        <w:ind w:left="8346" w:hanging="361"/>
      </w:pPr>
      <w:rPr>
        <w:rFonts w:hint="default"/>
        <w:lang w:val="fr-FR" w:eastAsia="en-US" w:bidi="ar-SA"/>
      </w:rPr>
    </w:lvl>
    <w:lvl w:ilvl="8" w:tplc="E6F264C0">
      <w:numFmt w:val="bullet"/>
      <w:lvlText w:val="•"/>
      <w:lvlJc w:val="left"/>
      <w:pPr>
        <w:ind w:left="9333" w:hanging="361"/>
      </w:pPr>
      <w:rPr>
        <w:rFonts w:hint="default"/>
        <w:lang w:val="fr-FR" w:eastAsia="en-US" w:bidi="ar-SA"/>
      </w:rPr>
    </w:lvl>
  </w:abstractNum>
  <w:abstractNum w:abstractNumId="14" w15:restartNumberingAfterBreak="0">
    <w:nsid w:val="38BF3C86"/>
    <w:multiLevelType w:val="hybridMultilevel"/>
    <w:tmpl w:val="3FCC0A1C"/>
    <w:lvl w:ilvl="0" w:tplc="42D8B8C6">
      <w:numFmt w:val="bullet"/>
      <w:lvlText w:val="☐"/>
      <w:lvlJc w:val="left"/>
      <w:pPr>
        <w:ind w:left="329" w:hanging="221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fr-FR" w:eastAsia="en-US" w:bidi="ar-SA"/>
      </w:rPr>
    </w:lvl>
    <w:lvl w:ilvl="1" w:tplc="F222909A">
      <w:numFmt w:val="bullet"/>
      <w:lvlText w:val="•"/>
      <w:lvlJc w:val="left"/>
      <w:pPr>
        <w:ind w:left="544" w:hanging="221"/>
      </w:pPr>
      <w:rPr>
        <w:rFonts w:hint="default"/>
        <w:lang w:val="fr-FR" w:eastAsia="en-US" w:bidi="ar-SA"/>
      </w:rPr>
    </w:lvl>
    <w:lvl w:ilvl="2" w:tplc="E7544518">
      <w:numFmt w:val="bullet"/>
      <w:lvlText w:val="•"/>
      <w:lvlJc w:val="left"/>
      <w:pPr>
        <w:ind w:left="769" w:hanging="221"/>
      </w:pPr>
      <w:rPr>
        <w:rFonts w:hint="default"/>
        <w:lang w:val="fr-FR" w:eastAsia="en-US" w:bidi="ar-SA"/>
      </w:rPr>
    </w:lvl>
    <w:lvl w:ilvl="3" w:tplc="FD52B790">
      <w:numFmt w:val="bullet"/>
      <w:lvlText w:val="•"/>
      <w:lvlJc w:val="left"/>
      <w:pPr>
        <w:ind w:left="994" w:hanging="221"/>
      </w:pPr>
      <w:rPr>
        <w:rFonts w:hint="default"/>
        <w:lang w:val="fr-FR" w:eastAsia="en-US" w:bidi="ar-SA"/>
      </w:rPr>
    </w:lvl>
    <w:lvl w:ilvl="4" w:tplc="B750F376">
      <w:numFmt w:val="bullet"/>
      <w:lvlText w:val="•"/>
      <w:lvlJc w:val="left"/>
      <w:pPr>
        <w:ind w:left="1218" w:hanging="221"/>
      </w:pPr>
      <w:rPr>
        <w:rFonts w:hint="default"/>
        <w:lang w:val="fr-FR" w:eastAsia="en-US" w:bidi="ar-SA"/>
      </w:rPr>
    </w:lvl>
    <w:lvl w:ilvl="5" w:tplc="8D429D8C">
      <w:numFmt w:val="bullet"/>
      <w:lvlText w:val="•"/>
      <w:lvlJc w:val="left"/>
      <w:pPr>
        <w:ind w:left="1443" w:hanging="221"/>
      </w:pPr>
      <w:rPr>
        <w:rFonts w:hint="default"/>
        <w:lang w:val="fr-FR" w:eastAsia="en-US" w:bidi="ar-SA"/>
      </w:rPr>
    </w:lvl>
    <w:lvl w:ilvl="6" w:tplc="A2ECAC4E">
      <w:numFmt w:val="bullet"/>
      <w:lvlText w:val="•"/>
      <w:lvlJc w:val="left"/>
      <w:pPr>
        <w:ind w:left="1668" w:hanging="221"/>
      </w:pPr>
      <w:rPr>
        <w:rFonts w:hint="default"/>
        <w:lang w:val="fr-FR" w:eastAsia="en-US" w:bidi="ar-SA"/>
      </w:rPr>
    </w:lvl>
    <w:lvl w:ilvl="7" w:tplc="A286A07C">
      <w:numFmt w:val="bullet"/>
      <w:lvlText w:val="•"/>
      <w:lvlJc w:val="left"/>
      <w:pPr>
        <w:ind w:left="1892" w:hanging="221"/>
      </w:pPr>
      <w:rPr>
        <w:rFonts w:hint="default"/>
        <w:lang w:val="fr-FR" w:eastAsia="en-US" w:bidi="ar-SA"/>
      </w:rPr>
    </w:lvl>
    <w:lvl w:ilvl="8" w:tplc="6714D364">
      <w:numFmt w:val="bullet"/>
      <w:lvlText w:val="•"/>
      <w:lvlJc w:val="left"/>
      <w:pPr>
        <w:ind w:left="2117" w:hanging="221"/>
      </w:pPr>
      <w:rPr>
        <w:rFonts w:hint="default"/>
        <w:lang w:val="fr-FR" w:eastAsia="en-US" w:bidi="ar-SA"/>
      </w:rPr>
    </w:lvl>
  </w:abstractNum>
  <w:abstractNum w:abstractNumId="15" w15:restartNumberingAfterBreak="0">
    <w:nsid w:val="430A07BB"/>
    <w:multiLevelType w:val="hybridMultilevel"/>
    <w:tmpl w:val="690AFE1C"/>
    <w:lvl w:ilvl="0" w:tplc="3F700B42">
      <w:numFmt w:val="bullet"/>
      <w:lvlText w:val="-"/>
      <w:lvlJc w:val="left"/>
      <w:pPr>
        <w:ind w:left="1440" w:hanging="361"/>
      </w:pPr>
      <w:rPr>
        <w:rFonts w:ascii="Times New Roman" w:eastAsia="Times New Roman" w:hAnsi="Times New Roman" w:cs="Times New Roman" w:hint="default"/>
        <w:w w:val="99"/>
        <w:sz w:val="18"/>
        <w:szCs w:val="18"/>
        <w:lang w:val="fr-FR" w:eastAsia="en-US" w:bidi="ar-SA"/>
      </w:rPr>
    </w:lvl>
    <w:lvl w:ilvl="1" w:tplc="1FB84F7A"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  <w:w w:val="100"/>
        <w:sz w:val="18"/>
        <w:szCs w:val="18"/>
        <w:lang w:val="fr-FR" w:eastAsia="en-US" w:bidi="ar-SA"/>
      </w:rPr>
    </w:lvl>
    <w:lvl w:ilvl="2" w:tplc="6130E0BE">
      <w:numFmt w:val="bullet"/>
      <w:lvlText w:val="•"/>
      <w:lvlJc w:val="left"/>
      <w:pPr>
        <w:ind w:left="3176" w:hanging="360"/>
      </w:pPr>
      <w:rPr>
        <w:rFonts w:hint="default"/>
        <w:lang w:val="fr-FR" w:eastAsia="en-US" w:bidi="ar-SA"/>
      </w:rPr>
    </w:lvl>
    <w:lvl w:ilvl="3" w:tplc="5406F04A">
      <w:numFmt w:val="bullet"/>
      <w:lvlText w:val="•"/>
      <w:lvlJc w:val="left"/>
      <w:pPr>
        <w:ind w:left="4192" w:hanging="360"/>
      </w:pPr>
      <w:rPr>
        <w:rFonts w:hint="default"/>
        <w:lang w:val="fr-FR" w:eastAsia="en-US" w:bidi="ar-SA"/>
      </w:rPr>
    </w:lvl>
    <w:lvl w:ilvl="4" w:tplc="E74CE8AE">
      <w:numFmt w:val="bullet"/>
      <w:lvlText w:val="•"/>
      <w:lvlJc w:val="left"/>
      <w:pPr>
        <w:ind w:left="5208" w:hanging="360"/>
      </w:pPr>
      <w:rPr>
        <w:rFonts w:hint="default"/>
        <w:lang w:val="fr-FR" w:eastAsia="en-US" w:bidi="ar-SA"/>
      </w:rPr>
    </w:lvl>
    <w:lvl w:ilvl="5" w:tplc="0F882C16">
      <w:numFmt w:val="bullet"/>
      <w:lvlText w:val="•"/>
      <w:lvlJc w:val="left"/>
      <w:pPr>
        <w:ind w:left="6225" w:hanging="360"/>
      </w:pPr>
      <w:rPr>
        <w:rFonts w:hint="default"/>
        <w:lang w:val="fr-FR" w:eastAsia="en-US" w:bidi="ar-SA"/>
      </w:rPr>
    </w:lvl>
    <w:lvl w:ilvl="6" w:tplc="B20E7528">
      <w:numFmt w:val="bullet"/>
      <w:lvlText w:val="•"/>
      <w:lvlJc w:val="left"/>
      <w:pPr>
        <w:ind w:left="7241" w:hanging="360"/>
      </w:pPr>
      <w:rPr>
        <w:rFonts w:hint="default"/>
        <w:lang w:val="fr-FR" w:eastAsia="en-US" w:bidi="ar-SA"/>
      </w:rPr>
    </w:lvl>
    <w:lvl w:ilvl="7" w:tplc="1D86F4EC">
      <w:numFmt w:val="bullet"/>
      <w:lvlText w:val="•"/>
      <w:lvlJc w:val="left"/>
      <w:pPr>
        <w:ind w:left="8257" w:hanging="360"/>
      </w:pPr>
      <w:rPr>
        <w:rFonts w:hint="default"/>
        <w:lang w:val="fr-FR" w:eastAsia="en-US" w:bidi="ar-SA"/>
      </w:rPr>
    </w:lvl>
    <w:lvl w:ilvl="8" w:tplc="A7922FA0">
      <w:numFmt w:val="bullet"/>
      <w:lvlText w:val="•"/>
      <w:lvlJc w:val="left"/>
      <w:pPr>
        <w:ind w:left="9273" w:hanging="360"/>
      </w:pPr>
      <w:rPr>
        <w:rFonts w:hint="default"/>
        <w:lang w:val="fr-FR" w:eastAsia="en-US" w:bidi="ar-SA"/>
      </w:rPr>
    </w:lvl>
  </w:abstractNum>
  <w:abstractNum w:abstractNumId="16" w15:restartNumberingAfterBreak="0">
    <w:nsid w:val="439858B9"/>
    <w:multiLevelType w:val="hybridMultilevel"/>
    <w:tmpl w:val="01846772"/>
    <w:lvl w:ilvl="0" w:tplc="ECC01E96">
      <w:numFmt w:val="bullet"/>
      <w:lvlText w:val="☐"/>
      <w:lvlJc w:val="left"/>
      <w:pPr>
        <w:ind w:left="247" w:hanging="248"/>
      </w:pPr>
      <w:rPr>
        <w:rFonts w:ascii="MS Gothic" w:eastAsia="MS Gothic" w:hAnsi="MS Gothic" w:cs="MS Gothic" w:hint="default"/>
        <w:w w:val="100"/>
        <w:sz w:val="16"/>
        <w:szCs w:val="16"/>
        <w:lang w:val="fr-FR" w:eastAsia="en-US" w:bidi="ar-SA"/>
      </w:rPr>
    </w:lvl>
    <w:lvl w:ilvl="1" w:tplc="E2520D9E">
      <w:numFmt w:val="bullet"/>
      <w:lvlText w:val="☐"/>
      <w:lvlJc w:val="left"/>
      <w:pPr>
        <w:ind w:left="708" w:hanging="202"/>
      </w:pPr>
      <w:rPr>
        <w:rFonts w:ascii="MS Gothic" w:eastAsia="MS Gothic" w:hAnsi="MS Gothic" w:cs="MS Gothic" w:hint="default"/>
        <w:w w:val="100"/>
        <w:sz w:val="16"/>
        <w:szCs w:val="16"/>
        <w:lang w:val="fr-FR" w:eastAsia="en-US" w:bidi="ar-SA"/>
      </w:rPr>
    </w:lvl>
    <w:lvl w:ilvl="2" w:tplc="D130D1E2">
      <w:numFmt w:val="bullet"/>
      <w:lvlText w:val="•"/>
      <w:lvlJc w:val="left"/>
      <w:pPr>
        <w:ind w:left="1765" w:hanging="202"/>
      </w:pPr>
      <w:rPr>
        <w:rFonts w:hint="default"/>
        <w:lang w:val="fr-FR" w:eastAsia="en-US" w:bidi="ar-SA"/>
      </w:rPr>
    </w:lvl>
    <w:lvl w:ilvl="3" w:tplc="5BC87D88">
      <w:numFmt w:val="bullet"/>
      <w:lvlText w:val="•"/>
      <w:lvlJc w:val="left"/>
      <w:pPr>
        <w:ind w:left="2830" w:hanging="202"/>
      </w:pPr>
      <w:rPr>
        <w:rFonts w:hint="default"/>
        <w:lang w:val="fr-FR" w:eastAsia="en-US" w:bidi="ar-SA"/>
      </w:rPr>
    </w:lvl>
    <w:lvl w:ilvl="4" w:tplc="5F84D1AA">
      <w:numFmt w:val="bullet"/>
      <w:lvlText w:val="•"/>
      <w:lvlJc w:val="left"/>
      <w:pPr>
        <w:ind w:left="3896" w:hanging="202"/>
      </w:pPr>
      <w:rPr>
        <w:rFonts w:hint="default"/>
        <w:lang w:val="fr-FR" w:eastAsia="en-US" w:bidi="ar-SA"/>
      </w:rPr>
    </w:lvl>
    <w:lvl w:ilvl="5" w:tplc="E74C0A7A">
      <w:numFmt w:val="bullet"/>
      <w:lvlText w:val="•"/>
      <w:lvlJc w:val="left"/>
      <w:pPr>
        <w:ind w:left="4961" w:hanging="202"/>
      </w:pPr>
      <w:rPr>
        <w:rFonts w:hint="default"/>
        <w:lang w:val="fr-FR" w:eastAsia="en-US" w:bidi="ar-SA"/>
      </w:rPr>
    </w:lvl>
    <w:lvl w:ilvl="6" w:tplc="25D23C20">
      <w:numFmt w:val="bullet"/>
      <w:lvlText w:val="•"/>
      <w:lvlJc w:val="left"/>
      <w:pPr>
        <w:ind w:left="6026" w:hanging="202"/>
      </w:pPr>
      <w:rPr>
        <w:rFonts w:hint="default"/>
        <w:lang w:val="fr-FR" w:eastAsia="en-US" w:bidi="ar-SA"/>
      </w:rPr>
    </w:lvl>
    <w:lvl w:ilvl="7" w:tplc="0B62EF72">
      <w:numFmt w:val="bullet"/>
      <w:lvlText w:val="•"/>
      <w:lvlJc w:val="left"/>
      <w:pPr>
        <w:ind w:left="7092" w:hanging="202"/>
      </w:pPr>
      <w:rPr>
        <w:rFonts w:hint="default"/>
        <w:lang w:val="fr-FR" w:eastAsia="en-US" w:bidi="ar-SA"/>
      </w:rPr>
    </w:lvl>
    <w:lvl w:ilvl="8" w:tplc="704CB574">
      <w:numFmt w:val="bullet"/>
      <w:lvlText w:val="•"/>
      <w:lvlJc w:val="left"/>
      <w:pPr>
        <w:ind w:left="8157" w:hanging="202"/>
      </w:pPr>
      <w:rPr>
        <w:rFonts w:hint="default"/>
        <w:lang w:val="fr-FR" w:eastAsia="en-US" w:bidi="ar-SA"/>
      </w:rPr>
    </w:lvl>
  </w:abstractNum>
  <w:abstractNum w:abstractNumId="17" w15:restartNumberingAfterBreak="0">
    <w:nsid w:val="475A05A8"/>
    <w:multiLevelType w:val="hybridMultilevel"/>
    <w:tmpl w:val="4EC0B1B6"/>
    <w:lvl w:ilvl="0" w:tplc="228E1C04">
      <w:numFmt w:val="bullet"/>
      <w:lvlText w:val="☐"/>
      <w:lvlJc w:val="left"/>
      <w:pPr>
        <w:ind w:left="329" w:hanging="221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fr-FR" w:eastAsia="en-US" w:bidi="ar-SA"/>
      </w:rPr>
    </w:lvl>
    <w:lvl w:ilvl="1" w:tplc="0A76BE64">
      <w:numFmt w:val="bullet"/>
      <w:lvlText w:val="•"/>
      <w:lvlJc w:val="left"/>
      <w:pPr>
        <w:ind w:left="593" w:hanging="221"/>
      </w:pPr>
      <w:rPr>
        <w:rFonts w:hint="default"/>
        <w:lang w:val="fr-FR" w:eastAsia="en-US" w:bidi="ar-SA"/>
      </w:rPr>
    </w:lvl>
    <w:lvl w:ilvl="2" w:tplc="753024C8">
      <w:numFmt w:val="bullet"/>
      <w:lvlText w:val="•"/>
      <w:lvlJc w:val="left"/>
      <w:pPr>
        <w:ind w:left="866" w:hanging="221"/>
      </w:pPr>
      <w:rPr>
        <w:rFonts w:hint="default"/>
        <w:lang w:val="fr-FR" w:eastAsia="en-US" w:bidi="ar-SA"/>
      </w:rPr>
    </w:lvl>
    <w:lvl w:ilvl="3" w:tplc="6E425B98">
      <w:numFmt w:val="bullet"/>
      <w:lvlText w:val="•"/>
      <w:lvlJc w:val="left"/>
      <w:pPr>
        <w:ind w:left="1140" w:hanging="221"/>
      </w:pPr>
      <w:rPr>
        <w:rFonts w:hint="default"/>
        <w:lang w:val="fr-FR" w:eastAsia="en-US" w:bidi="ar-SA"/>
      </w:rPr>
    </w:lvl>
    <w:lvl w:ilvl="4" w:tplc="41CCC06E">
      <w:numFmt w:val="bullet"/>
      <w:lvlText w:val="•"/>
      <w:lvlJc w:val="left"/>
      <w:pPr>
        <w:ind w:left="1413" w:hanging="221"/>
      </w:pPr>
      <w:rPr>
        <w:rFonts w:hint="default"/>
        <w:lang w:val="fr-FR" w:eastAsia="en-US" w:bidi="ar-SA"/>
      </w:rPr>
    </w:lvl>
    <w:lvl w:ilvl="5" w:tplc="BE9CF67C">
      <w:numFmt w:val="bullet"/>
      <w:lvlText w:val="•"/>
      <w:lvlJc w:val="left"/>
      <w:pPr>
        <w:ind w:left="1687" w:hanging="221"/>
      </w:pPr>
      <w:rPr>
        <w:rFonts w:hint="default"/>
        <w:lang w:val="fr-FR" w:eastAsia="en-US" w:bidi="ar-SA"/>
      </w:rPr>
    </w:lvl>
    <w:lvl w:ilvl="6" w:tplc="BC40888C">
      <w:numFmt w:val="bullet"/>
      <w:lvlText w:val="•"/>
      <w:lvlJc w:val="left"/>
      <w:pPr>
        <w:ind w:left="1960" w:hanging="221"/>
      </w:pPr>
      <w:rPr>
        <w:rFonts w:hint="default"/>
        <w:lang w:val="fr-FR" w:eastAsia="en-US" w:bidi="ar-SA"/>
      </w:rPr>
    </w:lvl>
    <w:lvl w:ilvl="7" w:tplc="D03C4C4C">
      <w:numFmt w:val="bullet"/>
      <w:lvlText w:val="•"/>
      <w:lvlJc w:val="left"/>
      <w:pPr>
        <w:ind w:left="2233" w:hanging="221"/>
      </w:pPr>
      <w:rPr>
        <w:rFonts w:hint="default"/>
        <w:lang w:val="fr-FR" w:eastAsia="en-US" w:bidi="ar-SA"/>
      </w:rPr>
    </w:lvl>
    <w:lvl w:ilvl="8" w:tplc="95CC600C">
      <w:numFmt w:val="bullet"/>
      <w:lvlText w:val="•"/>
      <w:lvlJc w:val="left"/>
      <w:pPr>
        <w:ind w:left="2507" w:hanging="221"/>
      </w:pPr>
      <w:rPr>
        <w:rFonts w:hint="default"/>
        <w:lang w:val="fr-FR" w:eastAsia="en-US" w:bidi="ar-SA"/>
      </w:rPr>
    </w:lvl>
  </w:abstractNum>
  <w:abstractNum w:abstractNumId="18" w15:restartNumberingAfterBreak="0">
    <w:nsid w:val="4E47332A"/>
    <w:multiLevelType w:val="hybridMultilevel"/>
    <w:tmpl w:val="0FB861BC"/>
    <w:lvl w:ilvl="0" w:tplc="EFC27502">
      <w:numFmt w:val="bullet"/>
      <w:lvlText w:val="☐"/>
      <w:lvlJc w:val="left"/>
      <w:pPr>
        <w:ind w:left="327" w:hanging="219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fr-FR" w:eastAsia="en-US" w:bidi="ar-SA"/>
      </w:rPr>
    </w:lvl>
    <w:lvl w:ilvl="1" w:tplc="34CA9C58">
      <w:numFmt w:val="bullet"/>
      <w:lvlText w:val="•"/>
      <w:lvlJc w:val="left"/>
      <w:pPr>
        <w:ind w:left="593" w:hanging="219"/>
      </w:pPr>
      <w:rPr>
        <w:rFonts w:hint="default"/>
        <w:lang w:val="fr-FR" w:eastAsia="en-US" w:bidi="ar-SA"/>
      </w:rPr>
    </w:lvl>
    <w:lvl w:ilvl="2" w:tplc="46522BF2">
      <w:numFmt w:val="bullet"/>
      <w:lvlText w:val="•"/>
      <w:lvlJc w:val="left"/>
      <w:pPr>
        <w:ind w:left="866" w:hanging="219"/>
      </w:pPr>
      <w:rPr>
        <w:rFonts w:hint="default"/>
        <w:lang w:val="fr-FR" w:eastAsia="en-US" w:bidi="ar-SA"/>
      </w:rPr>
    </w:lvl>
    <w:lvl w:ilvl="3" w:tplc="53565AD0">
      <w:numFmt w:val="bullet"/>
      <w:lvlText w:val="•"/>
      <w:lvlJc w:val="left"/>
      <w:pPr>
        <w:ind w:left="1140" w:hanging="219"/>
      </w:pPr>
      <w:rPr>
        <w:rFonts w:hint="default"/>
        <w:lang w:val="fr-FR" w:eastAsia="en-US" w:bidi="ar-SA"/>
      </w:rPr>
    </w:lvl>
    <w:lvl w:ilvl="4" w:tplc="70AABDBA">
      <w:numFmt w:val="bullet"/>
      <w:lvlText w:val="•"/>
      <w:lvlJc w:val="left"/>
      <w:pPr>
        <w:ind w:left="1413" w:hanging="219"/>
      </w:pPr>
      <w:rPr>
        <w:rFonts w:hint="default"/>
        <w:lang w:val="fr-FR" w:eastAsia="en-US" w:bidi="ar-SA"/>
      </w:rPr>
    </w:lvl>
    <w:lvl w:ilvl="5" w:tplc="F86E452C">
      <w:numFmt w:val="bullet"/>
      <w:lvlText w:val="•"/>
      <w:lvlJc w:val="left"/>
      <w:pPr>
        <w:ind w:left="1687" w:hanging="219"/>
      </w:pPr>
      <w:rPr>
        <w:rFonts w:hint="default"/>
        <w:lang w:val="fr-FR" w:eastAsia="en-US" w:bidi="ar-SA"/>
      </w:rPr>
    </w:lvl>
    <w:lvl w:ilvl="6" w:tplc="1D3AB1D0">
      <w:numFmt w:val="bullet"/>
      <w:lvlText w:val="•"/>
      <w:lvlJc w:val="left"/>
      <w:pPr>
        <w:ind w:left="1960" w:hanging="219"/>
      </w:pPr>
      <w:rPr>
        <w:rFonts w:hint="default"/>
        <w:lang w:val="fr-FR" w:eastAsia="en-US" w:bidi="ar-SA"/>
      </w:rPr>
    </w:lvl>
    <w:lvl w:ilvl="7" w:tplc="2710FDE4">
      <w:numFmt w:val="bullet"/>
      <w:lvlText w:val="•"/>
      <w:lvlJc w:val="left"/>
      <w:pPr>
        <w:ind w:left="2233" w:hanging="219"/>
      </w:pPr>
      <w:rPr>
        <w:rFonts w:hint="default"/>
        <w:lang w:val="fr-FR" w:eastAsia="en-US" w:bidi="ar-SA"/>
      </w:rPr>
    </w:lvl>
    <w:lvl w:ilvl="8" w:tplc="D4F419DE">
      <w:numFmt w:val="bullet"/>
      <w:lvlText w:val="•"/>
      <w:lvlJc w:val="left"/>
      <w:pPr>
        <w:ind w:left="2507" w:hanging="219"/>
      </w:pPr>
      <w:rPr>
        <w:rFonts w:hint="default"/>
        <w:lang w:val="fr-FR" w:eastAsia="en-US" w:bidi="ar-SA"/>
      </w:rPr>
    </w:lvl>
  </w:abstractNum>
  <w:abstractNum w:abstractNumId="19" w15:restartNumberingAfterBreak="0">
    <w:nsid w:val="4EC118B0"/>
    <w:multiLevelType w:val="hybridMultilevel"/>
    <w:tmpl w:val="7C541390"/>
    <w:lvl w:ilvl="0" w:tplc="E8328BC8">
      <w:numFmt w:val="bullet"/>
      <w:lvlText w:val="☐"/>
      <w:lvlJc w:val="left"/>
      <w:pPr>
        <w:ind w:left="107" w:hanging="301"/>
      </w:pPr>
      <w:rPr>
        <w:rFonts w:ascii="MS Gothic" w:eastAsia="MS Gothic" w:hAnsi="MS Gothic" w:cs="MS Gothic" w:hint="default"/>
        <w:w w:val="100"/>
        <w:sz w:val="18"/>
        <w:szCs w:val="18"/>
        <w:lang w:val="fr-FR" w:eastAsia="en-US" w:bidi="ar-SA"/>
      </w:rPr>
    </w:lvl>
    <w:lvl w:ilvl="1" w:tplc="F7088828">
      <w:numFmt w:val="bullet"/>
      <w:lvlText w:val="•"/>
      <w:lvlJc w:val="left"/>
      <w:pPr>
        <w:ind w:left="1160" w:hanging="301"/>
      </w:pPr>
      <w:rPr>
        <w:rFonts w:hint="default"/>
        <w:lang w:val="fr-FR" w:eastAsia="en-US" w:bidi="ar-SA"/>
      </w:rPr>
    </w:lvl>
    <w:lvl w:ilvl="2" w:tplc="FC82B40E">
      <w:numFmt w:val="bullet"/>
      <w:lvlText w:val="•"/>
      <w:lvlJc w:val="left"/>
      <w:pPr>
        <w:ind w:left="2221" w:hanging="301"/>
      </w:pPr>
      <w:rPr>
        <w:rFonts w:hint="default"/>
        <w:lang w:val="fr-FR" w:eastAsia="en-US" w:bidi="ar-SA"/>
      </w:rPr>
    </w:lvl>
    <w:lvl w:ilvl="3" w:tplc="02048AA6">
      <w:numFmt w:val="bullet"/>
      <w:lvlText w:val="•"/>
      <w:lvlJc w:val="left"/>
      <w:pPr>
        <w:ind w:left="3281" w:hanging="301"/>
      </w:pPr>
      <w:rPr>
        <w:rFonts w:hint="default"/>
        <w:lang w:val="fr-FR" w:eastAsia="en-US" w:bidi="ar-SA"/>
      </w:rPr>
    </w:lvl>
    <w:lvl w:ilvl="4" w:tplc="9BC8E650">
      <w:numFmt w:val="bullet"/>
      <w:lvlText w:val="•"/>
      <w:lvlJc w:val="left"/>
      <w:pPr>
        <w:ind w:left="4342" w:hanging="301"/>
      </w:pPr>
      <w:rPr>
        <w:rFonts w:hint="default"/>
        <w:lang w:val="fr-FR" w:eastAsia="en-US" w:bidi="ar-SA"/>
      </w:rPr>
    </w:lvl>
    <w:lvl w:ilvl="5" w:tplc="2C32D388">
      <w:numFmt w:val="bullet"/>
      <w:lvlText w:val="•"/>
      <w:lvlJc w:val="left"/>
      <w:pPr>
        <w:ind w:left="5403" w:hanging="301"/>
      </w:pPr>
      <w:rPr>
        <w:rFonts w:hint="default"/>
        <w:lang w:val="fr-FR" w:eastAsia="en-US" w:bidi="ar-SA"/>
      </w:rPr>
    </w:lvl>
    <w:lvl w:ilvl="6" w:tplc="B6148F36">
      <w:numFmt w:val="bullet"/>
      <w:lvlText w:val="•"/>
      <w:lvlJc w:val="left"/>
      <w:pPr>
        <w:ind w:left="6463" w:hanging="301"/>
      </w:pPr>
      <w:rPr>
        <w:rFonts w:hint="default"/>
        <w:lang w:val="fr-FR" w:eastAsia="en-US" w:bidi="ar-SA"/>
      </w:rPr>
    </w:lvl>
    <w:lvl w:ilvl="7" w:tplc="B656B188">
      <w:numFmt w:val="bullet"/>
      <w:lvlText w:val="•"/>
      <w:lvlJc w:val="left"/>
      <w:pPr>
        <w:ind w:left="7524" w:hanging="301"/>
      </w:pPr>
      <w:rPr>
        <w:rFonts w:hint="default"/>
        <w:lang w:val="fr-FR" w:eastAsia="en-US" w:bidi="ar-SA"/>
      </w:rPr>
    </w:lvl>
    <w:lvl w:ilvl="8" w:tplc="4E581576">
      <w:numFmt w:val="bullet"/>
      <w:lvlText w:val="•"/>
      <w:lvlJc w:val="left"/>
      <w:pPr>
        <w:ind w:left="8585" w:hanging="301"/>
      </w:pPr>
      <w:rPr>
        <w:rFonts w:hint="default"/>
        <w:lang w:val="fr-FR" w:eastAsia="en-US" w:bidi="ar-SA"/>
      </w:rPr>
    </w:lvl>
  </w:abstractNum>
  <w:abstractNum w:abstractNumId="20" w15:restartNumberingAfterBreak="0">
    <w:nsid w:val="515450B2"/>
    <w:multiLevelType w:val="hybridMultilevel"/>
    <w:tmpl w:val="01CEB038"/>
    <w:lvl w:ilvl="0" w:tplc="BF8AA9B8">
      <w:numFmt w:val="bullet"/>
      <w:lvlText w:val="☐"/>
      <w:lvlJc w:val="left"/>
      <w:pPr>
        <w:ind w:left="326" w:hanging="219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fr-FR" w:eastAsia="en-US" w:bidi="ar-SA"/>
      </w:rPr>
    </w:lvl>
    <w:lvl w:ilvl="1" w:tplc="63E0EEA0">
      <w:numFmt w:val="bullet"/>
      <w:lvlText w:val="•"/>
      <w:lvlJc w:val="left"/>
      <w:pPr>
        <w:ind w:left="544" w:hanging="219"/>
      </w:pPr>
      <w:rPr>
        <w:rFonts w:hint="default"/>
        <w:lang w:val="fr-FR" w:eastAsia="en-US" w:bidi="ar-SA"/>
      </w:rPr>
    </w:lvl>
    <w:lvl w:ilvl="2" w:tplc="04E6256A">
      <w:numFmt w:val="bullet"/>
      <w:lvlText w:val="•"/>
      <w:lvlJc w:val="left"/>
      <w:pPr>
        <w:ind w:left="769" w:hanging="219"/>
      </w:pPr>
      <w:rPr>
        <w:rFonts w:hint="default"/>
        <w:lang w:val="fr-FR" w:eastAsia="en-US" w:bidi="ar-SA"/>
      </w:rPr>
    </w:lvl>
    <w:lvl w:ilvl="3" w:tplc="CFFA45A8">
      <w:numFmt w:val="bullet"/>
      <w:lvlText w:val="•"/>
      <w:lvlJc w:val="left"/>
      <w:pPr>
        <w:ind w:left="994" w:hanging="219"/>
      </w:pPr>
      <w:rPr>
        <w:rFonts w:hint="default"/>
        <w:lang w:val="fr-FR" w:eastAsia="en-US" w:bidi="ar-SA"/>
      </w:rPr>
    </w:lvl>
    <w:lvl w:ilvl="4" w:tplc="9A7027A6">
      <w:numFmt w:val="bullet"/>
      <w:lvlText w:val="•"/>
      <w:lvlJc w:val="left"/>
      <w:pPr>
        <w:ind w:left="1218" w:hanging="219"/>
      </w:pPr>
      <w:rPr>
        <w:rFonts w:hint="default"/>
        <w:lang w:val="fr-FR" w:eastAsia="en-US" w:bidi="ar-SA"/>
      </w:rPr>
    </w:lvl>
    <w:lvl w:ilvl="5" w:tplc="8098C09E">
      <w:numFmt w:val="bullet"/>
      <w:lvlText w:val="•"/>
      <w:lvlJc w:val="left"/>
      <w:pPr>
        <w:ind w:left="1443" w:hanging="219"/>
      </w:pPr>
      <w:rPr>
        <w:rFonts w:hint="default"/>
        <w:lang w:val="fr-FR" w:eastAsia="en-US" w:bidi="ar-SA"/>
      </w:rPr>
    </w:lvl>
    <w:lvl w:ilvl="6" w:tplc="F01E5B30">
      <w:numFmt w:val="bullet"/>
      <w:lvlText w:val="•"/>
      <w:lvlJc w:val="left"/>
      <w:pPr>
        <w:ind w:left="1668" w:hanging="219"/>
      </w:pPr>
      <w:rPr>
        <w:rFonts w:hint="default"/>
        <w:lang w:val="fr-FR" w:eastAsia="en-US" w:bidi="ar-SA"/>
      </w:rPr>
    </w:lvl>
    <w:lvl w:ilvl="7" w:tplc="A5F4F63C">
      <w:numFmt w:val="bullet"/>
      <w:lvlText w:val="•"/>
      <w:lvlJc w:val="left"/>
      <w:pPr>
        <w:ind w:left="1892" w:hanging="219"/>
      </w:pPr>
      <w:rPr>
        <w:rFonts w:hint="default"/>
        <w:lang w:val="fr-FR" w:eastAsia="en-US" w:bidi="ar-SA"/>
      </w:rPr>
    </w:lvl>
    <w:lvl w:ilvl="8" w:tplc="E976D918">
      <w:numFmt w:val="bullet"/>
      <w:lvlText w:val="•"/>
      <w:lvlJc w:val="left"/>
      <w:pPr>
        <w:ind w:left="2117" w:hanging="219"/>
      </w:pPr>
      <w:rPr>
        <w:rFonts w:hint="default"/>
        <w:lang w:val="fr-FR" w:eastAsia="en-US" w:bidi="ar-SA"/>
      </w:rPr>
    </w:lvl>
  </w:abstractNum>
  <w:abstractNum w:abstractNumId="21" w15:restartNumberingAfterBreak="0">
    <w:nsid w:val="532D36C9"/>
    <w:multiLevelType w:val="hybridMultilevel"/>
    <w:tmpl w:val="DCCC237C"/>
    <w:lvl w:ilvl="0" w:tplc="9ABA6E06">
      <w:numFmt w:val="bullet"/>
      <w:lvlText w:val="☐"/>
      <w:lvlJc w:val="left"/>
      <w:pPr>
        <w:ind w:left="328" w:hanging="219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fr-FR" w:eastAsia="en-US" w:bidi="ar-SA"/>
      </w:rPr>
    </w:lvl>
    <w:lvl w:ilvl="1" w:tplc="51E2D12A">
      <w:numFmt w:val="bullet"/>
      <w:lvlText w:val="•"/>
      <w:lvlJc w:val="left"/>
      <w:pPr>
        <w:ind w:left="513" w:hanging="219"/>
      </w:pPr>
      <w:rPr>
        <w:rFonts w:hint="default"/>
        <w:lang w:val="fr-FR" w:eastAsia="en-US" w:bidi="ar-SA"/>
      </w:rPr>
    </w:lvl>
    <w:lvl w:ilvl="2" w:tplc="F38ABF46">
      <w:numFmt w:val="bullet"/>
      <w:lvlText w:val="•"/>
      <w:lvlJc w:val="left"/>
      <w:pPr>
        <w:ind w:left="706" w:hanging="219"/>
      </w:pPr>
      <w:rPr>
        <w:rFonts w:hint="default"/>
        <w:lang w:val="fr-FR" w:eastAsia="en-US" w:bidi="ar-SA"/>
      </w:rPr>
    </w:lvl>
    <w:lvl w:ilvl="3" w:tplc="75B0740E">
      <w:numFmt w:val="bullet"/>
      <w:lvlText w:val="•"/>
      <w:lvlJc w:val="left"/>
      <w:pPr>
        <w:ind w:left="899" w:hanging="219"/>
      </w:pPr>
      <w:rPr>
        <w:rFonts w:hint="default"/>
        <w:lang w:val="fr-FR" w:eastAsia="en-US" w:bidi="ar-SA"/>
      </w:rPr>
    </w:lvl>
    <w:lvl w:ilvl="4" w:tplc="DE620874">
      <w:numFmt w:val="bullet"/>
      <w:lvlText w:val="•"/>
      <w:lvlJc w:val="left"/>
      <w:pPr>
        <w:ind w:left="1092" w:hanging="219"/>
      </w:pPr>
      <w:rPr>
        <w:rFonts w:hint="default"/>
        <w:lang w:val="fr-FR" w:eastAsia="en-US" w:bidi="ar-SA"/>
      </w:rPr>
    </w:lvl>
    <w:lvl w:ilvl="5" w:tplc="B400172A">
      <w:numFmt w:val="bullet"/>
      <w:lvlText w:val="•"/>
      <w:lvlJc w:val="left"/>
      <w:pPr>
        <w:ind w:left="1285" w:hanging="219"/>
      </w:pPr>
      <w:rPr>
        <w:rFonts w:hint="default"/>
        <w:lang w:val="fr-FR" w:eastAsia="en-US" w:bidi="ar-SA"/>
      </w:rPr>
    </w:lvl>
    <w:lvl w:ilvl="6" w:tplc="2F401176">
      <w:numFmt w:val="bullet"/>
      <w:lvlText w:val="•"/>
      <w:lvlJc w:val="left"/>
      <w:pPr>
        <w:ind w:left="1478" w:hanging="219"/>
      </w:pPr>
      <w:rPr>
        <w:rFonts w:hint="default"/>
        <w:lang w:val="fr-FR" w:eastAsia="en-US" w:bidi="ar-SA"/>
      </w:rPr>
    </w:lvl>
    <w:lvl w:ilvl="7" w:tplc="34529292">
      <w:numFmt w:val="bullet"/>
      <w:lvlText w:val="•"/>
      <w:lvlJc w:val="left"/>
      <w:pPr>
        <w:ind w:left="1671" w:hanging="219"/>
      </w:pPr>
      <w:rPr>
        <w:rFonts w:hint="default"/>
        <w:lang w:val="fr-FR" w:eastAsia="en-US" w:bidi="ar-SA"/>
      </w:rPr>
    </w:lvl>
    <w:lvl w:ilvl="8" w:tplc="6338B260">
      <w:numFmt w:val="bullet"/>
      <w:lvlText w:val="•"/>
      <w:lvlJc w:val="left"/>
      <w:pPr>
        <w:ind w:left="1864" w:hanging="219"/>
      </w:pPr>
      <w:rPr>
        <w:rFonts w:hint="default"/>
        <w:lang w:val="fr-FR" w:eastAsia="en-US" w:bidi="ar-SA"/>
      </w:rPr>
    </w:lvl>
  </w:abstractNum>
  <w:abstractNum w:abstractNumId="22" w15:restartNumberingAfterBreak="0">
    <w:nsid w:val="59944CC5"/>
    <w:multiLevelType w:val="hybridMultilevel"/>
    <w:tmpl w:val="D4C049EA"/>
    <w:lvl w:ilvl="0" w:tplc="FD043B20">
      <w:numFmt w:val="bullet"/>
      <w:lvlText w:val="☐"/>
      <w:lvlJc w:val="left"/>
      <w:pPr>
        <w:ind w:left="327" w:hanging="219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fr-FR" w:eastAsia="en-US" w:bidi="ar-SA"/>
      </w:rPr>
    </w:lvl>
    <w:lvl w:ilvl="1" w:tplc="A608154A">
      <w:numFmt w:val="bullet"/>
      <w:lvlText w:val="•"/>
      <w:lvlJc w:val="left"/>
      <w:pPr>
        <w:ind w:left="593" w:hanging="219"/>
      </w:pPr>
      <w:rPr>
        <w:rFonts w:hint="default"/>
        <w:lang w:val="fr-FR" w:eastAsia="en-US" w:bidi="ar-SA"/>
      </w:rPr>
    </w:lvl>
    <w:lvl w:ilvl="2" w:tplc="1654F268">
      <w:numFmt w:val="bullet"/>
      <w:lvlText w:val="•"/>
      <w:lvlJc w:val="left"/>
      <w:pPr>
        <w:ind w:left="866" w:hanging="219"/>
      </w:pPr>
      <w:rPr>
        <w:rFonts w:hint="default"/>
        <w:lang w:val="fr-FR" w:eastAsia="en-US" w:bidi="ar-SA"/>
      </w:rPr>
    </w:lvl>
    <w:lvl w:ilvl="3" w:tplc="49C8E6E4">
      <w:numFmt w:val="bullet"/>
      <w:lvlText w:val="•"/>
      <w:lvlJc w:val="left"/>
      <w:pPr>
        <w:ind w:left="1140" w:hanging="219"/>
      </w:pPr>
      <w:rPr>
        <w:rFonts w:hint="default"/>
        <w:lang w:val="fr-FR" w:eastAsia="en-US" w:bidi="ar-SA"/>
      </w:rPr>
    </w:lvl>
    <w:lvl w:ilvl="4" w:tplc="6D2A4AFA">
      <w:numFmt w:val="bullet"/>
      <w:lvlText w:val="•"/>
      <w:lvlJc w:val="left"/>
      <w:pPr>
        <w:ind w:left="1413" w:hanging="219"/>
      </w:pPr>
      <w:rPr>
        <w:rFonts w:hint="default"/>
        <w:lang w:val="fr-FR" w:eastAsia="en-US" w:bidi="ar-SA"/>
      </w:rPr>
    </w:lvl>
    <w:lvl w:ilvl="5" w:tplc="DC96E910">
      <w:numFmt w:val="bullet"/>
      <w:lvlText w:val="•"/>
      <w:lvlJc w:val="left"/>
      <w:pPr>
        <w:ind w:left="1687" w:hanging="219"/>
      </w:pPr>
      <w:rPr>
        <w:rFonts w:hint="default"/>
        <w:lang w:val="fr-FR" w:eastAsia="en-US" w:bidi="ar-SA"/>
      </w:rPr>
    </w:lvl>
    <w:lvl w:ilvl="6" w:tplc="AC2C8FC0">
      <w:numFmt w:val="bullet"/>
      <w:lvlText w:val="•"/>
      <w:lvlJc w:val="left"/>
      <w:pPr>
        <w:ind w:left="1960" w:hanging="219"/>
      </w:pPr>
      <w:rPr>
        <w:rFonts w:hint="default"/>
        <w:lang w:val="fr-FR" w:eastAsia="en-US" w:bidi="ar-SA"/>
      </w:rPr>
    </w:lvl>
    <w:lvl w:ilvl="7" w:tplc="43B859BE">
      <w:numFmt w:val="bullet"/>
      <w:lvlText w:val="•"/>
      <w:lvlJc w:val="left"/>
      <w:pPr>
        <w:ind w:left="2233" w:hanging="219"/>
      </w:pPr>
      <w:rPr>
        <w:rFonts w:hint="default"/>
        <w:lang w:val="fr-FR" w:eastAsia="en-US" w:bidi="ar-SA"/>
      </w:rPr>
    </w:lvl>
    <w:lvl w:ilvl="8" w:tplc="6038D0F4">
      <w:numFmt w:val="bullet"/>
      <w:lvlText w:val="•"/>
      <w:lvlJc w:val="left"/>
      <w:pPr>
        <w:ind w:left="2507" w:hanging="219"/>
      </w:pPr>
      <w:rPr>
        <w:rFonts w:hint="default"/>
        <w:lang w:val="fr-FR" w:eastAsia="en-US" w:bidi="ar-SA"/>
      </w:rPr>
    </w:lvl>
  </w:abstractNum>
  <w:abstractNum w:abstractNumId="23" w15:restartNumberingAfterBreak="0">
    <w:nsid w:val="5C9F7C38"/>
    <w:multiLevelType w:val="hybridMultilevel"/>
    <w:tmpl w:val="78CC959C"/>
    <w:lvl w:ilvl="0" w:tplc="252A16BA">
      <w:numFmt w:val="bullet"/>
      <w:lvlText w:val="☐"/>
      <w:lvlJc w:val="left"/>
      <w:pPr>
        <w:ind w:left="396" w:hanging="289"/>
      </w:pPr>
      <w:rPr>
        <w:rFonts w:ascii="MS Gothic" w:eastAsia="MS Gothic" w:hAnsi="MS Gothic" w:cs="MS Gothic" w:hint="default"/>
        <w:w w:val="100"/>
        <w:sz w:val="18"/>
        <w:szCs w:val="18"/>
        <w:lang w:val="fr-FR" w:eastAsia="en-US" w:bidi="ar-SA"/>
      </w:rPr>
    </w:lvl>
    <w:lvl w:ilvl="1" w:tplc="3C969DE8">
      <w:numFmt w:val="bullet"/>
      <w:lvlText w:val="•"/>
      <w:lvlJc w:val="left"/>
      <w:pPr>
        <w:ind w:left="1430" w:hanging="289"/>
      </w:pPr>
      <w:rPr>
        <w:rFonts w:hint="default"/>
        <w:lang w:val="fr-FR" w:eastAsia="en-US" w:bidi="ar-SA"/>
      </w:rPr>
    </w:lvl>
    <w:lvl w:ilvl="2" w:tplc="392823DE">
      <w:numFmt w:val="bullet"/>
      <w:lvlText w:val="•"/>
      <w:lvlJc w:val="left"/>
      <w:pPr>
        <w:ind w:left="2461" w:hanging="289"/>
      </w:pPr>
      <w:rPr>
        <w:rFonts w:hint="default"/>
        <w:lang w:val="fr-FR" w:eastAsia="en-US" w:bidi="ar-SA"/>
      </w:rPr>
    </w:lvl>
    <w:lvl w:ilvl="3" w:tplc="76F2B6EA">
      <w:numFmt w:val="bullet"/>
      <w:lvlText w:val="•"/>
      <w:lvlJc w:val="left"/>
      <w:pPr>
        <w:ind w:left="3491" w:hanging="289"/>
      </w:pPr>
      <w:rPr>
        <w:rFonts w:hint="default"/>
        <w:lang w:val="fr-FR" w:eastAsia="en-US" w:bidi="ar-SA"/>
      </w:rPr>
    </w:lvl>
    <w:lvl w:ilvl="4" w:tplc="E87A38EC">
      <w:numFmt w:val="bullet"/>
      <w:lvlText w:val="•"/>
      <w:lvlJc w:val="left"/>
      <w:pPr>
        <w:ind w:left="4522" w:hanging="289"/>
      </w:pPr>
      <w:rPr>
        <w:rFonts w:hint="default"/>
        <w:lang w:val="fr-FR" w:eastAsia="en-US" w:bidi="ar-SA"/>
      </w:rPr>
    </w:lvl>
    <w:lvl w:ilvl="5" w:tplc="16180474">
      <w:numFmt w:val="bullet"/>
      <w:lvlText w:val="•"/>
      <w:lvlJc w:val="left"/>
      <w:pPr>
        <w:ind w:left="5553" w:hanging="289"/>
      </w:pPr>
      <w:rPr>
        <w:rFonts w:hint="default"/>
        <w:lang w:val="fr-FR" w:eastAsia="en-US" w:bidi="ar-SA"/>
      </w:rPr>
    </w:lvl>
    <w:lvl w:ilvl="6" w:tplc="1BCA89CE">
      <w:numFmt w:val="bullet"/>
      <w:lvlText w:val="•"/>
      <w:lvlJc w:val="left"/>
      <w:pPr>
        <w:ind w:left="6583" w:hanging="289"/>
      </w:pPr>
      <w:rPr>
        <w:rFonts w:hint="default"/>
        <w:lang w:val="fr-FR" w:eastAsia="en-US" w:bidi="ar-SA"/>
      </w:rPr>
    </w:lvl>
    <w:lvl w:ilvl="7" w:tplc="2368CE48">
      <w:numFmt w:val="bullet"/>
      <w:lvlText w:val="•"/>
      <w:lvlJc w:val="left"/>
      <w:pPr>
        <w:ind w:left="7614" w:hanging="289"/>
      </w:pPr>
      <w:rPr>
        <w:rFonts w:hint="default"/>
        <w:lang w:val="fr-FR" w:eastAsia="en-US" w:bidi="ar-SA"/>
      </w:rPr>
    </w:lvl>
    <w:lvl w:ilvl="8" w:tplc="4BC4F21C">
      <w:numFmt w:val="bullet"/>
      <w:lvlText w:val="•"/>
      <w:lvlJc w:val="left"/>
      <w:pPr>
        <w:ind w:left="8645" w:hanging="289"/>
      </w:pPr>
      <w:rPr>
        <w:rFonts w:hint="default"/>
        <w:lang w:val="fr-FR" w:eastAsia="en-US" w:bidi="ar-SA"/>
      </w:rPr>
    </w:lvl>
  </w:abstractNum>
  <w:abstractNum w:abstractNumId="24" w15:restartNumberingAfterBreak="0">
    <w:nsid w:val="60EA480C"/>
    <w:multiLevelType w:val="hybridMultilevel"/>
    <w:tmpl w:val="6602B934"/>
    <w:lvl w:ilvl="0" w:tplc="90EAE3B8">
      <w:numFmt w:val="bullet"/>
      <w:lvlText w:val="☐"/>
      <w:lvlJc w:val="left"/>
      <w:pPr>
        <w:ind w:left="327" w:hanging="219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fr-FR" w:eastAsia="en-US" w:bidi="ar-SA"/>
      </w:rPr>
    </w:lvl>
    <w:lvl w:ilvl="1" w:tplc="A04ADD04">
      <w:numFmt w:val="bullet"/>
      <w:lvlText w:val="•"/>
      <w:lvlJc w:val="left"/>
      <w:pPr>
        <w:ind w:left="593" w:hanging="219"/>
      </w:pPr>
      <w:rPr>
        <w:rFonts w:hint="default"/>
        <w:lang w:val="fr-FR" w:eastAsia="en-US" w:bidi="ar-SA"/>
      </w:rPr>
    </w:lvl>
    <w:lvl w:ilvl="2" w:tplc="818C6C2C">
      <w:numFmt w:val="bullet"/>
      <w:lvlText w:val="•"/>
      <w:lvlJc w:val="left"/>
      <w:pPr>
        <w:ind w:left="866" w:hanging="219"/>
      </w:pPr>
      <w:rPr>
        <w:rFonts w:hint="default"/>
        <w:lang w:val="fr-FR" w:eastAsia="en-US" w:bidi="ar-SA"/>
      </w:rPr>
    </w:lvl>
    <w:lvl w:ilvl="3" w:tplc="677A481E">
      <w:numFmt w:val="bullet"/>
      <w:lvlText w:val="•"/>
      <w:lvlJc w:val="left"/>
      <w:pPr>
        <w:ind w:left="1140" w:hanging="219"/>
      </w:pPr>
      <w:rPr>
        <w:rFonts w:hint="default"/>
        <w:lang w:val="fr-FR" w:eastAsia="en-US" w:bidi="ar-SA"/>
      </w:rPr>
    </w:lvl>
    <w:lvl w:ilvl="4" w:tplc="2E4A15C6">
      <w:numFmt w:val="bullet"/>
      <w:lvlText w:val="•"/>
      <w:lvlJc w:val="left"/>
      <w:pPr>
        <w:ind w:left="1413" w:hanging="219"/>
      </w:pPr>
      <w:rPr>
        <w:rFonts w:hint="default"/>
        <w:lang w:val="fr-FR" w:eastAsia="en-US" w:bidi="ar-SA"/>
      </w:rPr>
    </w:lvl>
    <w:lvl w:ilvl="5" w:tplc="D62C1054">
      <w:numFmt w:val="bullet"/>
      <w:lvlText w:val="•"/>
      <w:lvlJc w:val="left"/>
      <w:pPr>
        <w:ind w:left="1687" w:hanging="219"/>
      </w:pPr>
      <w:rPr>
        <w:rFonts w:hint="default"/>
        <w:lang w:val="fr-FR" w:eastAsia="en-US" w:bidi="ar-SA"/>
      </w:rPr>
    </w:lvl>
    <w:lvl w:ilvl="6" w:tplc="AD8EA7F4">
      <w:numFmt w:val="bullet"/>
      <w:lvlText w:val="•"/>
      <w:lvlJc w:val="left"/>
      <w:pPr>
        <w:ind w:left="1960" w:hanging="219"/>
      </w:pPr>
      <w:rPr>
        <w:rFonts w:hint="default"/>
        <w:lang w:val="fr-FR" w:eastAsia="en-US" w:bidi="ar-SA"/>
      </w:rPr>
    </w:lvl>
    <w:lvl w:ilvl="7" w:tplc="C45A262E">
      <w:numFmt w:val="bullet"/>
      <w:lvlText w:val="•"/>
      <w:lvlJc w:val="left"/>
      <w:pPr>
        <w:ind w:left="2233" w:hanging="219"/>
      </w:pPr>
      <w:rPr>
        <w:rFonts w:hint="default"/>
        <w:lang w:val="fr-FR" w:eastAsia="en-US" w:bidi="ar-SA"/>
      </w:rPr>
    </w:lvl>
    <w:lvl w:ilvl="8" w:tplc="1022398E">
      <w:numFmt w:val="bullet"/>
      <w:lvlText w:val="•"/>
      <w:lvlJc w:val="left"/>
      <w:pPr>
        <w:ind w:left="2507" w:hanging="219"/>
      </w:pPr>
      <w:rPr>
        <w:rFonts w:hint="default"/>
        <w:lang w:val="fr-FR" w:eastAsia="en-US" w:bidi="ar-SA"/>
      </w:rPr>
    </w:lvl>
  </w:abstractNum>
  <w:abstractNum w:abstractNumId="25" w15:restartNumberingAfterBreak="0">
    <w:nsid w:val="65054091"/>
    <w:multiLevelType w:val="hybridMultilevel"/>
    <w:tmpl w:val="9A6A548E"/>
    <w:lvl w:ilvl="0" w:tplc="290AA8B0">
      <w:numFmt w:val="bullet"/>
      <w:lvlText w:val="☐"/>
      <w:lvlJc w:val="left"/>
      <w:pPr>
        <w:ind w:left="809" w:hanging="202"/>
      </w:pPr>
      <w:rPr>
        <w:rFonts w:hint="default"/>
        <w:w w:val="100"/>
        <w:lang w:val="fr-FR" w:eastAsia="en-US" w:bidi="ar-SA"/>
      </w:rPr>
    </w:lvl>
    <w:lvl w:ilvl="1" w:tplc="F14E024A">
      <w:numFmt w:val="bullet"/>
      <w:lvlText w:val="☐"/>
      <w:lvlJc w:val="left"/>
      <w:pPr>
        <w:ind w:left="1413" w:hanging="140"/>
      </w:pPr>
      <w:rPr>
        <w:rFonts w:ascii="Segoe UI Symbol" w:eastAsia="Segoe UI Symbol" w:hAnsi="Segoe UI Symbol" w:cs="Segoe UI Symbol" w:hint="default"/>
        <w:w w:val="100"/>
        <w:sz w:val="14"/>
        <w:szCs w:val="14"/>
        <w:lang w:val="fr-FR" w:eastAsia="en-US" w:bidi="ar-SA"/>
      </w:rPr>
    </w:lvl>
    <w:lvl w:ilvl="2" w:tplc="0FE87422">
      <w:numFmt w:val="bullet"/>
      <w:lvlText w:val="•"/>
      <w:lvlJc w:val="left"/>
      <w:pPr>
        <w:ind w:left="2518" w:hanging="140"/>
      </w:pPr>
      <w:rPr>
        <w:rFonts w:hint="default"/>
        <w:lang w:val="fr-FR" w:eastAsia="en-US" w:bidi="ar-SA"/>
      </w:rPr>
    </w:lvl>
    <w:lvl w:ilvl="3" w:tplc="DBE0D526">
      <w:numFmt w:val="bullet"/>
      <w:lvlText w:val="•"/>
      <w:lvlJc w:val="left"/>
      <w:pPr>
        <w:ind w:left="3616" w:hanging="140"/>
      </w:pPr>
      <w:rPr>
        <w:rFonts w:hint="default"/>
        <w:lang w:val="fr-FR" w:eastAsia="en-US" w:bidi="ar-SA"/>
      </w:rPr>
    </w:lvl>
    <w:lvl w:ilvl="4" w:tplc="A86CBDF8">
      <w:numFmt w:val="bullet"/>
      <w:lvlText w:val="•"/>
      <w:lvlJc w:val="left"/>
      <w:pPr>
        <w:ind w:left="4715" w:hanging="140"/>
      </w:pPr>
      <w:rPr>
        <w:rFonts w:hint="default"/>
        <w:lang w:val="fr-FR" w:eastAsia="en-US" w:bidi="ar-SA"/>
      </w:rPr>
    </w:lvl>
    <w:lvl w:ilvl="5" w:tplc="450C5806">
      <w:numFmt w:val="bullet"/>
      <w:lvlText w:val="•"/>
      <w:lvlJc w:val="left"/>
      <w:pPr>
        <w:ind w:left="5813" w:hanging="140"/>
      </w:pPr>
      <w:rPr>
        <w:rFonts w:hint="default"/>
        <w:lang w:val="fr-FR" w:eastAsia="en-US" w:bidi="ar-SA"/>
      </w:rPr>
    </w:lvl>
    <w:lvl w:ilvl="6" w:tplc="5EB83A00">
      <w:numFmt w:val="bullet"/>
      <w:lvlText w:val="•"/>
      <w:lvlJc w:val="left"/>
      <w:pPr>
        <w:ind w:left="6912" w:hanging="140"/>
      </w:pPr>
      <w:rPr>
        <w:rFonts w:hint="default"/>
        <w:lang w:val="fr-FR" w:eastAsia="en-US" w:bidi="ar-SA"/>
      </w:rPr>
    </w:lvl>
    <w:lvl w:ilvl="7" w:tplc="9FA296C6">
      <w:numFmt w:val="bullet"/>
      <w:lvlText w:val="•"/>
      <w:lvlJc w:val="left"/>
      <w:pPr>
        <w:ind w:left="8010" w:hanging="140"/>
      </w:pPr>
      <w:rPr>
        <w:rFonts w:hint="default"/>
        <w:lang w:val="fr-FR" w:eastAsia="en-US" w:bidi="ar-SA"/>
      </w:rPr>
    </w:lvl>
    <w:lvl w:ilvl="8" w:tplc="A1DE4610">
      <w:numFmt w:val="bullet"/>
      <w:lvlText w:val="•"/>
      <w:lvlJc w:val="left"/>
      <w:pPr>
        <w:ind w:left="9109" w:hanging="140"/>
      </w:pPr>
      <w:rPr>
        <w:rFonts w:hint="default"/>
        <w:lang w:val="fr-FR" w:eastAsia="en-US" w:bidi="ar-SA"/>
      </w:rPr>
    </w:lvl>
  </w:abstractNum>
  <w:abstractNum w:abstractNumId="26" w15:restartNumberingAfterBreak="0">
    <w:nsid w:val="6ED76AF4"/>
    <w:multiLevelType w:val="hybridMultilevel"/>
    <w:tmpl w:val="D44ACA54"/>
    <w:lvl w:ilvl="0" w:tplc="721E66BC">
      <w:numFmt w:val="bullet"/>
      <w:lvlText w:val="☐"/>
      <w:lvlJc w:val="left"/>
      <w:pPr>
        <w:ind w:left="326" w:hanging="219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fr-FR" w:eastAsia="en-US" w:bidi="ar-SA"/>
      </w:rPr>
    </w:lvl>
    <w:lvl w:ilvl="1" w:tplc="BEFEBFE4">
      <w:numFmt w:val="bullet"/>
      <w:lvlText w:val="•"/>
      <w:lvlJc w:val="left"/>
      <w:pPr>
        <w:ind w:left="544" w:hanging="219"/>
      </w:pPr>
      <w:rPr>
        <w:rFonts w:hint="default"/>
        <w:lang w:val="fr-FR" w:eastAsia="en-US" w:bidi="ar-SA"/>
      </w:rPr>
    </w:lvl>
    <w:lvl w:ilvl="2" w:tplc="072A0EF0">
      <w:numFmt w:val="bullet"/>
      <w:lvlText w:val="•"/>
      <w:lvlJc w:val="left"/>
      <w:pPr>
        <w:ind w:left="769" w:hanging="219"/>
      </w:pPr>
      <w:rPr>
        <w:rFonts w:hint="default"/>
        <w:lang w:val="fr-FR" w:eastAsia="en-US" w:bidi="ar-SA"/>
      </w:rPr>
    </w:lvl>
    <w:lvl w:ilvl="3" w:tplc="7DE8AD78">
      <w:numFmt w:val="bullet"/>
      <w:lvlText w:val="•"/>
      <w:lvlJc w:val="left"/>
      <w:pPr>
        <w:ind w:left="994" w:hanging="219"/>
      </w:pPr>
      <w:rPr>
        <w:rFonts w:hint="default"/>
        <w:lang w:val="fr-FR" w:eastAsia="en-US" w:bidi="ar-SA"/>
      </w:rPr>
    </w:lvl>
    <w:lvl w:ilvl="4" w:tplc="3EBC27F6">
      <w:numFmt w:val="bullet"/>
      <w:lvlText w:val="•"/>
      <w:lvlJc w:val="left"/>
      <w:pPr>
        <w:ind w:left="1218" w:hanging="219"/>
      </w:pPr>
      <w:rPr>
        <w:rFonts w:hint="default"/>
        <w:lang w:val="fr-FR" w:eastAsia="en-US" w:bidi="ar-SA"/>
      </w:rPr>
    </w:lvl>
    <w:lvl w:ilvl="5" w:tplc="879609DA">
      <w:numFmt w:val="bullet"/>
      <w:lvlText w:val="•"/>
      <w:lvlJc w:val="left"/>
      <w:pPr>
        <w:ind w:left="1443" w:hanging="219"/>
      </w:pPr>
      <w:rPr>
        <w:rFonts w:hint="default"/>
        <w:lang w:val="fr-FR" w:eastAsia="en-US" w:bidi="ar-SA"/>
      </w:rPr>
    </w:lvl>
    <w:lvl w:ilvl="6" w:tplc="572EECE6">
      <w:numFmt w:val="bullet"/>
      <w:lvlText w:val="•"/>
      <w:lvlJc w:val="left"/>
      <w:pPr>
        <w:ind w:left="1668" w:hanging="219"/>
      </w:pPr>
      <w:rPr>
        <w:rFonts w:hint="default"/>
        <w:lang w:val="fr-FR" w:eastAsia="en-US" w:bidi="ar-SA"/>
      </w:rPr>
    </w:lvl>
    <w:lvl w:ilvl="7" w:tplc="B238A360">
      <w:numFmt w:val="bullet"/>
      <w:lvlText w:val="•"/>
      <w:lvlJc w:val="left"/>
      <w:pPr>
        <w:ind w:left="1892" w:hanging="219"/>
      </w:pPr>
      <w:rPr>
        <w:rFonts w:hint="default"/>
        <w:lang w:val="fr-FR" w:eastAsia="en-US" w:bidi="ar-SA"/>
      </w:rPr>
    </w:lvl>
    <w:lvl w:ilvl="8" w:tplc="344E06CC">
      <w:numFmt w:val="bullet"/>
      <w:lvlText w:val="•"/>
      <w:lvlJc w:val="left"/>
      <w:pPr>
        <w:ind w:left="2117" w:hanging="219"/>
      </w:pPr>
      <w:rPr>
        <w:rFonts w:hint="default"/>
        <w:lang w:val="fr-FR" w:eastAsia="en-US" w:bidi="ar-SA"/>
      </w:rPr>
    </w:lvl>
  </w:abstractNum>
  <w:abstractNum w:abstractNumId="27" w15:restartNumberingAfterBreak="0">
    <w:nsid w:val="70EE2D8A"/>
    <w:multiLevelType w:val="hybridMultilevel"/>
    <w:tmpl w:val="62FE04B0"/>
    <w:lvl w:ilvl="0" w:tplc="4EA480FA">
      <w:numFmt w:val="bullet"/>
      <w:lvlText w:val="☐"/>
      <w:lvlJc w:val="left"/>
      <w:pPr>
        <w:ind w:left="247" w:hanging="248"/>
      </w:pPr>
      <w:rPr>
        <w:rFonts w:ascii="MS Gothic" w:eastAsia="MS Gothic" w:hAnsi="MS Gothic" w:cs="MS Gothic" w:hint="default"/>
        <w:w w:val="100"/>
        <w:sz w:val="16"/>
        <w:szCs w:val="16"/>
        <w:lang w:val="fr-FR" w:eastAsia="en-US" w:bidi="ar-SA"/>
      </w:rPr>
    </w:lvl>
    <w:lvl w:ilvl="1" w:tplc="89AE7D32">
      <w:numFmt w:val="bullet"/>
      <w:lvlText w:val="☐"/>
      <w:lvlJc w:val="left"/>
      <w:pPr>
        <w:ind w:left="708" w:hanging="202"/>
      </w:pPr>
      <w:rPr>
        <w:rFonts w:ascii="MS Gothic" w:eastAsia="MS Gothic" w:hAnsi="MS Gothic" w:cs="MS Gothic" w:hint="default"/>
        <w:w w:val="100"/>
        <w:sz w:val="16"/>
        <w:szCs w:val="16"/>
        <w:lang w:val="fr-FR" w:eastAsia="en-US" w:bidi="ar-SA"/>
      </w:rPr>
    </w:lvl>
    <w:lvl w:ilvl="2" w:tplc="43B4CF1C">
      <w:numFmt w:val="bullet"/>
      <w:lvlText w:val="•"/>
      <w:lvlJc w:val="left"/>
      <w:pPr>
        <w:ind w:left="1765" w:hanging="202"/>
      </w:pPr>
      <w:rPr>
        <w:rFonts w:hint="default"/>
        <w:lang w:val="fr-FR" w:eastAsia="en-US" w:bidi="ar-SA"/>
      </w:rPr>
    </w:lvl>
    <w:lvl w:ilvl="3" w:tplc="E4B49038">
      <w:numFmt w:val="bullet"/>
      <w:lvlText w:val="•"/>
      <w:lvlJc w:val="left"/>
      <w:pPr>
        <w:ind w:left="2830" w:hanging="202"/>
      </w:pPr>
      <w:rPr>
        <w:rFonts w:hint="default"/>
        <w:lang w:val="fr-FR" w:eastAsia="en-US" w:bidi="ar-SA"/>
      </w:rPr>
    </w:lvl>
    <w:lvl w:ilvl="4" w:tplc="5914B250">
      <w:numFmt w:val="bullet"/>
      <w:lvlText w:val="•"/>
      <w:lvlJc w:val="left"/>
      <w:pPr>
        <w:ind w:left="3896" w:hanging="202"/>
      </w:pPr>
      <w:rPr>
        <w:rFonts w:hint="default"/>
        <w:lang w:val="fr-FR" w:eastAsia="en-US" w:bidi="ar-SA"/>
      </w:rPr>
    </w:lvl>
    <w:lvl w:ilvl="5" w:tplc="34F86A70">
      <w:numFmt w:val="bullet"/>
      <w:lvlText w:val="•"/>
      <w:lvlJc w:val="left"/>
      <w:pPr>
        <w:ind w:left="4961" w:hanging="202"/>
      </w:pPr>
      <w:rPr>
        <w:rFonts w:hint="default"/>
        <w:lang w:val="fr-FR" w:eastAsia="en-US" w:bidi="ar-SA"/>
      </w:rPr>
    </w:lvl>
    <w:lvl w:ilvl="6" w:tplc="E3D61FB4">
      <w:numFmt w:val="bullet"/>
      <w:lvlText w:val="•"/>
      <w:lvlJc w:val="left"/>
      <w:pPr>
        <w:ind w:left="6026" w:hanging="202"/>
      </w:pPr>
      <w:rPr>
        <w:rFonts w:hint="default"/>
        <w:lang w:val="fr-FR" w:eastAsia="en-US" w:bidi="ar-SA"/>
      </w:rPr>
    </w:lvl>
    <w:lvl w:ilvl="7" w:tplc="C060C038">
      <w:numFmt w:val="bullet"/>
      <w:lvlText w:val="•"/>
      <w:lvlJc w:val="left"/>
      <w:pPr>
        <w:ind w:left="7092" w:hanging="202"/>
      </w:pPr>
      <w:rPr>
        <w:rFonts w:hint="default"/>
        <w:lang w:val="fr-FR" w:eastAsia="en-US" w:bidi="ar-SA"/>
      </w:rPr>
    </w:lvl>
    <w:lvl w:ilvl="8" w:tplc="C178B97E">
      <w:numFmt w:val="bullet"/>
      <w:lvlText w:val="•"/>
      <w:lvlJc w:val="left"/>
      <w:pPr>
        <w:ind w:left="8157" w:hanging="202"/>
      </w:pPr>
      <w:rPr>
        <w:rFonts w:hint="default"/>
        <w:lang w:val="fr-FR" w:eastAsia="en-US" w:bidi="ar-SA"/>
      </w:rPr>
    </w:lvl>
  </w:abstractNum>
  <w:num w:numId="1">
    <w:abstractNumId w:val="12"/>
  </w:num>
  <w:num w:numId="2">
    <w:abstractNumId w:val="7"/>
  </w:num>
  <w:num w:numId="3">
    <w:abstractNumId w:val="15"/>
  </w:num>
  <w:num w:numId="4">
    <w:abstractNumId w:val="13"/>
  </w:num>
  <w:num w:numId="5">
    <w:abstractNumId w:val="19"/>
  </w:num>
  <w:num w:numId="6">
    <w:abstractNumId w:val="23"/>
  </w:num>
  <w:num w:numId="7">
    <w:abstractNumId w:val="27"/>
  </w:num>
  <w:num w:numId="8">
    <w:abstractNumId w:val="16"/>
  </w:num>
  <w:num w:numId="9">
    <w:abstractNumId w:val="25"/>
  </w:num>
  <w:num w:numId="10">
    <w:abstractNumId w:val="10"/>
  </w:num>
  <w:num w:numId="11">
    <w:abstractNumId w:val="6"/>
  </w:num>
  <w:num w:numId="12">
    <w:abstractNumId w:val="18"/>
  </w:num>
  <w:num w:numId="13">
    <w:abstractNumId w:val="20"/>
  </w:num>
  <w:num w:numId="14">
    <w:abstractNumId w:val="4"/>
  </w:num>
  <w:num w:numId="15">
    <w:abstractNumId w:val="21"/>
  </w:num>
  <w:num w:numId="16">
    <w:abstractNumId w:val="24"/>
  </w:num>
  <w:num w:numId="17">
    <w:abstractNumId w:val="14"/>
  </w:num>
  <w:num w:numId="18">
    <w:abstractNumId w:val="2"/>
  </w:num>
  <w:num w:numId="19">
    <w:abstractNumId w:val="9"/>
  </w:num>
  <w:num w:numId="20">
    <w:abstractNumId w:val="17"/>
  </w:num>
  <w:num w:numId="21">
    <w:abstractNumId w:val="3"/>
  </w:num>
  <w:num w:numId="22">
    <w:abstractNumId w:val="0"/>
  </w:num>
  <w:num w:numId="23">
    <w:abstractNumId w:val="8"/>
  </w:num>
  <w:num w:numId="24">
    <w:abstractNumId w:val="22"/>
  </w:num>
  <w:num w:numId="25">
    <w:abstractNumId w:val="26"/>
  </w:num>
  <w:num w:numId="26">
    <w:abstractNumId w:val="5"/>
  </w:num>
  <w:num w:numId="27">
    <w:abstractNumId w:val="11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07ACC"/>
    <w:rsid w:val="00543289"/>
    <w:rsid w:val="006F2F46"/>
    <w:rsid w:val="00A07ACC"/>
    <w:rsid w:val="00E5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716DC024"/>
  <w15:docId w15:val="{84CDB680-0A1E-4FEC-BFE5-448A68F1F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1"/>
    <w:qFormat/>
    <w:pPr>
      <w:ind w:left="1440"/>
      <w:outlineLvl w:val="0"/>
    </w:pPr>
    <w:rPr>
      <w:b/>
      <w:b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Paragraphedeliste">
    <w:name w:val="List Paragraph"/>
    <w:basedOn w:val="Normal"/>
    <w:uiPriority w:val="1"/>
    <w:qFormat/>
    <w:pPr>
      <w:ind w:left="1440" w:hanging="361"/>
    </w:pPr>
  </w:style>
  <w:style w:type="paragraph" w:customStyle="1" w:styleId="TableParagraph">
    <w:name w:val="Table Paragraph"/>
    <w:basedOn w:val="Normal"/>
    <w:uiPriority w:val="1"/>
    <w:qFormat/>
    <w:rPr>
      <w:rFonts w:ascii="Tahoma" w:eastAsia="Tahoma" w:hAnsi="Tahoma" w:cs="Tahom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5764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764A"/>
    <w:rPr>
      <w:rFonts w:ascii="Segoe UI" w:eastAsia="Calibri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hyperlink" Target="https://souscription-option.aiac.fr/subscribe/start-FFSU548GR12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sport-u-licences.com/portail_etudiants/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port-u-licences.com/portail_etudiants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federation@sport-u.com" TargetMode="External"/><Relationship Id="rId19" Type="http://schemas.openxmlformats.org/officeDocument/2006/relationships/hyperlink" Target="https://federation-sport.aiac.fr/declaration/declarationSinistre.aspx?fkFed=FFSU548GR1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U@aiac.fr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port-u.com/" TargetMode="External"/><Relationship Id="rId1" Type="http://schemas.openxmlformats.org/officeDocument/2006/relationships/hyperlink" Target="mailto:federation@sport-u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10</Pages>
  <Words>4099</Words>
  <Characters>22550</Characters>
  <Application>Microsoft Office Word</Application>
  <DocSecurity>0</DocSecurity>
  <Lines>187</Lines>
  <Paragraphs>53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 Ouest Nanterre La Défense</Company>
  <LinksUpToDate>false</LinksUpToDate>
  <CharactersWithSpaces>26596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Philippe Dos Prazeres</dc:creator>
  <cp:lastModifiedBy>Rulliere Gilles</cp:lastModifiedBy>
  <cp:revision>2</cp:revision>
  <cp:lastPrinted>2024-09-03T16:42:00Z</cp:lastPrinted>
  <dcterms:created xsi:type="dcterms:W3CDTF">2024-09-03T16:21:00Z</dcterms:created>
  <dcterms:modified xsi:type="dcterms:W3CDTF">2024-09-03T17:02:00Z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2024-06-24T00:00:00Z</vt:filetime>
  </property>
  <property fmtid="{D5CDD505-2E9C-101B-9397-08002B2CF9AE}" pid="3" name="Creator">
    <vt:lpwstr>Acrobat PDFMaker 24 pour Word</vt:lpwstr>
  </property>
  <property fmtid="{D5CDD505-2E9C-101B-9397-08002B2CF9AE}" pid="4" name="LastSaved">
    <vt:filetime>2024-09-03T00:00:00Z</vt:filetime>
  </property>
</Properties>
</file>